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6FCD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631B59">
        <w:rPr>
          <w:b/>
          <w:bCs/>
          <w:lang w:val="en-US"/>
        </w:rPr>
        <w:t>10</w:t>
      </w:r>
      <w:r w:rsidR="0084336B">
        <w:rPr>
          <w:b/>
          <w:bCs/>
        </w:rPr>
        <w:t>.0</w:t>
      </w:r>
      <w:r w:rsidR="0014111D">
        <w:rPr>
          <w:b/>
          <w:bCs/>
          <w:lang w:val="en-US"/>
        </w:rPr>
        <w:t>6</w:t>
      </w:r>
      <w:r w:rsidRPr="00ED4139">
        <w:rPr>
          <w:b/>
          <w:bCs/>
          <w:lang w:val="en-US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7125BF" w:rsidRDefault="007F0A89" w:rsidP="0014111D">
      <w:pPr>
        <w:jc w:val="center"/>
        <w:rPr>
          <w:b/>
          <w:bCs/>
        </w:rPr>
      </w:pPr>
      <w:r>
        <w:rPr>
          <w:b/>
          <w:bCs/>
        </w:rPr>
        <w:t>Проект за дневен ред</w:t>
      </w:r>
    </w:p>
    <w:p w:rsidR="0014111D" w:rsidRDefault="007F0A89" w:rsidP="0014111D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1. Назначаване членове на СИК на територията на Община Септември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2. Назначаване членове на СИК на територията на Община Батак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3. Назначаване членове на СИК на територията на Община Белово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4. Назначаване членове на СИК на територията на Община Ракитово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5. Назначаване членове на СИК на територията на Община Велинград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6. Назначаване членове на СИК на територията на Община Сърница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7. Назначаване членове на СИК на територията на Община Панагюрище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8. Назначаване членове на СИК на територията на Община Пещера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9. Назначаване членове на СИК на територията на Община Брацигово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10. Назначаване членове на СИК на територията на Община Стрелча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567"/>
        <w:jc w:val="both"/>
        <w:rPr>
          <w:rFonts w:eastAsia="Calibri"/>
          <w:color w:val="000000"/>
          <w:lang w:eastAsia="en-US"/>
        </w:rPr>
      </w:pPr>
      <w:r w:rsidRPr="00F263D6">
        <w:rPr>
          <w:rFonts w:eastAsia="Calibri"/>
          <w:color w:val="000000"/>
          <w:lang w:eastAsia="en-US"/>
        </w:rPr>
        <w:t>11. Назначаване членове на СИК на територията на Община Лесичово за произвеждане на  избори за народни представители на 11 юли 2021 г.</w:t>
      </w:r>
    </w:p>
    <w:p w:rsidR="00F263D6" w:rsidRPr="00F263D6" w:rsidRDefault="00F263D6" w:rsidP="00F263D6">
      <w:pPr>
        <w:suppressAutoHyphens w:val="0"/>
        <w:spacing w:after="160" w:line="259" w:lineRule="auto"/>
        <w:ind w:firstLine="708"/>
        <w:jc w:val="both"/>
        <w:rPr>
          <w:lang w:eastAsia="en-US"/>
        </w:rPr>
      </w:pPr>
      <w:r w:rsidRPr="00F263D6">
        <w:rPr>
          <w:rFonts w:eastAsia="Calibri"/>
          <w:color w:val="000000"/>
          <w:lang w:eastAsia="en-US"/>
        </w:rPr>
        <w:t>12.</w:t>
      </w:r>
      <w:r w:rsidRPr="00F263D6">
        <w:rPr>
          <w:lang w:eastAsia="en-US"/>
        </w:rPr>
        <w:t xml:space="preserve"> Промяна в кандидатската листа за народни представители на КП „ГЕРБ-СДС“ за изборите за народни представители на 11 юли 2021 г.</w:t>
      </w:r>
    </w:p>
    <w:p w:rsidR="007125BF" w:rsidRDefault="007125BF" w:rsidP="00F263D6">
      <w:pPr>
        <w:ind w:firstLine="567"/>
        <w:jc w:val="both"/>
      </w:pPr>
      <w:bookmarkStart w:id="0" w:name="_GoBack"/>
      <w:bookmarkEnd w:id="0"/>
    </w:p>
    <w:sectPr w:rsidR="007125B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51CB7"/>
    <w:rsid w:val="00084F63"/>
    <w:rsid w:val="00140C72"/>
    <w:rsid w:val="0014111D"/>
    <w:rsid w:val="0017120A"/>
    <w:rsid w:val="00187150"/>
    <w:rsid w:val="00262435"/>
    <w:rsid w:val="002B03D0"/>
    <w:rsid w:val="00361E2F"/>
    <w:rsid w:val="004334A9"/>
    <w:rsid w:val="00494A36"/>
    <w:rsid w:val="004D05E9"/>
    <w:rsid w:val="00556E35"/>
    <w:rsid w:val="00573505"/>
    <w:rsid w:val="00631B59"/>
    <w:rsid w:val="00656199"/>
    <w:rsid w:val="007125BF"/>
    <w:rsid w:val="0072342E"/>
    <w:rsid w:val="007B5447"/>
    <w:rsid w:val="007E6F11"/>
    <w:rsid w:val="007F0A89"/>
    <w:rsid w:val="00812EA6"/>
    <w:rsid w:val="008166F7"/>
    <w:rsid w:val="00821A9E"/>
    <w:rsid w:val="00826DD4"/>
    <w:rsid w:val="0084336B"/>
    <w:rsid w:val="00870544"/>
    <w:rsid w:val="009146F6"/>
    <w:rsid w:val="00996660"/>
    <w:rsid w:val="009B3D74"/>
    <w:rsid w:val="00A644EE"/>
    <w:rsid w:val="00C200B7"/>
    <w:rsid w:val="00C20634"/>
    <w:rsid w:val="00C57D50"/>
    <w:rsid w:val="00CF4E30"/>
    <w:rsid w:val="00DD57D8"/>
    <w:rsid w:val="00E5777B"/>
    <w:rsid w:val="00ED3332"/>
    <w:rsid w:val="00F209B6"/>
    <w:rsid w:val="00F263D6"/>
    <w:rsid w:val="00F7536C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F9696-275A-4536-8F86-E4238222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3715-C22C-4061-837C-35F4678C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5</cp:revision>
  <dcterms:created xsi:type="dcterms:W3CDTF">2021-06-09T13:51:00Z</dcterms:created>
  <dcterms:modified xsi:type="dcterms:W3CDTF">2021-06-10T15:24:00Z</dcterms:modified>
</cp:coreProperties>
</file>