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4BCA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486CE6">
        <w:rPr>
          <w:b/>
          <w:bCs/>
        </w:rPr>
        <w:t>15</w:t>
      </w:r>
      <w:r w:rsidR="0084336B" w:rsidRPr="003646FA">
        <w:rPr>
          <w:b/>
          <w:bCs/>
        </w:rPr>
        <w:t>.0</w:t>
      </w:r>
      <w:r w:rsidR="000C1137">
        <w:rPr>
          <w:b/>
          <w:bCs/>
        </w:rPr>
        <w:t>3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823DFE" w:rsidRPr="00823DFE" w:rsidRDefault="00823DFE" w:rsidP="00823DFE">
      <w:pPr>
        <w:ind w:left="284" w:hanging="284"/>
        <w:jc w:val="both"/>
        <w:rPr>
          <w:rFonts w:eastAsia="Calibri"/>
          <w:lang w:eastAsia="en-US"/>
        </w:rPr>
      </w:pPr>
    </w:p>
    <w:p w:rsidR="00823DFE" w:rsidRPr="00823DFE" w:rsidRDefault="00823DFE" w:rsidP="00823DFE">
      <w:pPr>
        <w:ind w:left="284" w:hanging="284"/>
        <w:jc w:val="both"/>
        <w:rPr>
          <w:rFonts w:eastAsia="Calibri"/>
          <w:lang w:eastAsia="en-US"/>
        </w:rPr>
      </w:pPr>
      <w:r w:rsidRPr="00823DFE">
        <w:rPr>
          <w:rFonts w:eastAsia="Calibri"/>
          <w:lang w:eastAsia="en-US"/>
        </w:rPr>
        <w:tab/>
        <w:t>1. Извършване замяна на членове в СИК на територията на община Септември по предложение на ПП „ВЪЗРАЖДАНЕ‘‘  в изборен район 13 - Пазарджик за произвеждане на  избори за народни представители на 02.04.2023 г.</w:t>
      </w:r>
    </w:p>
    <w:p w:rsidR="00C16D07" w:rsidRPr="003646FA" w:rsidRDefault="00823DFE" w:rsidP="00823DFE">
      <w:pPr>
        <w:ind w:left="284" w:hanging="284"/>
        <w:jc w:val="both"/>
        <w:rPr>
          <w:color w:val="000000"/>
        </w:rPr>
      </w:pPr>
      <w:r w:rsidRPr="00823DFE">
        <w:rPr>
          <w:rFonts w:eastAsia="Calibri"/>
          <w:lang w:eastAsia="en-US"/>
        </w:rPr>
        <w:tab/>
        <w:t>2. Произнасяне по жалба с вх. № 3-ЖС/15.03.2023 г. на РИК-Пазарджик, подадена от Борислав Валентинов Лазаров.</w:t>
      </w:r>
    </w:p>
    <w:p w:rsidR="00823DFE" w:rsidRPr="00823DFE" w:rsidRDefault="00823DFE" w:rsidP="00823DFE">
      <w:pPr>
        <w:ind w:left="284"/>
        <w:rPr>
          <w:color w:val="000000"/>
        </w:rPr>
      </w:pPr>
      <w:r w:rsidRPr="00823DFE">
        <w:rPr>
          <w:color w:val="000000"/>
        </w:rPr>
        <w:t>3. Извършване замяна на членове в СИК на територията на община Пещера по предложение на ПП „Продължаваме промяната‘‘ в изборен район 13 - Пазарджик за произвеждане на  избори за народни представители на 02.04.2023 г.</w:t>
      </w:r>
    </w:p>
    <w:p w:rsidR="003646FA" w:rsidRDefault="00225AEA" w:rsidP="000859C7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4.</w:t>
      </w:r>
      <w:r w:rsidRPr="00225AEA">
        <w:t xml:space="preserve"> </w:t>
      </w:r>
      <w:r w:rsidRPr="00225AEA">
        <w:rPr>
          <w:color w:val="000000"/>
        </w:rPr>
        <w:t>Заличаване на Даниела Василева Велчева, назначена като председател  в СИК №132000023 на територията на община Панагюрище по предложение на ПП „Възраждане‘‘ в изборен район 13 - Пазарджик за произвеждане на  избори за народни представители на 02.04.2023 г.</w:t>
      </w:r>
    </w:p>
    <w:p w:rsidR="00225AEA" w:rsidRDefault="00225AEA" w:rsidP="000859C7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5.</w:t>
      </w:r>
      <w:r w:rsidRPr="00225AEA">
        <w:t xml:space="preserve"> </w:t>
      </w:r>
      <w:r w:rsidRPr="00225AEA">
        <w:rPr>
          <w:color w:val="000000"/>
        </w:rPr>
        <w:t>Заличаване на Мария Петрова Златанова, назначена като зам. председател  в СИК №132000025 на територията на община Панагюрище по предложение на ПП „Възраждане‘‘ в изборен район 13 - Пазарджик за произвеждане на  избори за народни представители на 02.04.2023 г.</w:t>
      </w:r>
    </w:p>
    <w:p w:rsidR="00225AEA" w:rsidRPr="000859C7" w:rsidRDefault="00225AEA" w:rsidP="000859C7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6.</w:t>
      </w:r>
      <w:r w:rsidRPr="00225AEA">
        <w:t xml:space="preserve"> </w:t>
      </w:r>
      <w:r w:rsidRPr="00225AEA">
        <w:rPr>
          <w:color w:val="000000"/>
        </w:rPr>
        <w:t>Заличаване на Мария Маринова Христева, назначена като председател  в СИК №132000003 на територията на община Панагюрище по предложение на ПП „Възраждане‘‘ в изборен район 13 - Пазарджик за произвеждане на  избори за народни представители на 02.04.2023 г.</w:t>
      </w:r>
    </w:p>
    <w:p w:rsidR="00083ADC" w:rsidRPr="00083ADC" w:rsidRDefault="00083ADC" w:rsidP="00083ADC">
      <w:pPr>
        <w:pStyle w:val="NormalWeb"/>
        <w:shd w:val="clear" w:color="auto" w:fill="FEFEFE"/>
        <w:tabs>
          <w:tab w:val="left" w:pos="284"/>
        </w:tabs>
        <w:jc w:val="both"/>
        <w:rPr>
          <w:lang w:eastAsia="en-US"/>
        </w:rPr>
      </w:pPr>
      <w:r>
        <w:rPr>
          <w:color w:val="000000"/>
        </w:rPr>
        <w:tab/>
        <w:t>7.</w:t>
      </w:r>
      <w:r w:rsidRPr="00083ADC">
        <w:rPr>
          <w:lang w:eastAsia="en-US"/>
        </w:rPr>
        <w:t xml:space="preserve"> Вземане на решение за обжалване на Определение №379/15.03.2023г. по адм.дело </w:t>
      </w:r>
      <w:r w:rsidR="007A17EA">
        <w:rPr>
          <w:lang w:eastAsia="en-US"/>
        </w:rPr>
        <w:tab/>
      </w:r>
      <w:bookmarkStart w:id="0" w:name="_GoBack"/>
      <w:bookmarkEnd w:id="0"/>
      <w:r w:rsidRPr="00083ADC">
        <w:rPr>
          <w:lang w:eastAsia="en-US"/>
        </w:rPr>
        <w:t>№276/2023г. по описа на Административен съд Пазарджик.</w:t>
      </w:r>
    </w:p>
    <w:p w:rsidR="000859C7" w:rsidRPr="00556DCB" w:rsidRDefault="000859C7" w:rsidP="001E4BB7">
      <w:pPr>
        <w:ind w:left="284" w:hanging="284"/>
        <w:jc w:val="both"/>
        <w:rPr>
          <w:color w:val="000000"/>
        </w:rPr>
      </w:pPr>
    </w:p>
    <w:p w:rsidR="001E4BB7" w:rsidRPr="001E4BB7" w:rsidRDefault="001E4BB7" w:rsidP="0000720D">
      <w:pPr>
        <w:tabs>
          <w:tab w:val="left" w:pos="284"/>
        </w:tabs>
        <w:ind w:left="284" w:hanging="284"/>
        <w:rPr>
          <w:rFonts w:eastAsia="Calibri"/>
          <w:b/>
          <w:bCs/>
          <w:sz w:val="28"/>
          <w:szCs w:val="28"/>
        </w:rPr>
      </w:pPr>
    </w:p>
    <w:sectPr w:rsidR="001E4BB7" w:rsidRPr="001E4BB7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3B0E"/>
    <w:rsid w:val="00044B16"/>
    <w:rsid w:val="00051CB7"/>
    <w:rsid w:val="000615CC"/>
    <w:rsid w:val="0006186D"/>
    <w:rsid w:val="00075259"/>
    <w:rsid w:val="00083ADC"/>
    <w:rsid w:val="000859C7"/>
    <w:rsid w:val="000C1137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25AEA"/>
    <w:rsid w:val="00241C73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86CE6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A17EA"/>
    <w:rsid w:val="007B5447"/>
    <w:rsid w:val="007E6F11"/>
    <w:rsid w:val="007F0A89"/>
    <w:rsid w:val="00804D89"/>
    <w:rsid w:val="00806C30"/>
    <w:rsid w:val="00812EA6"/>
    <w:rsid w:val="008166F7"/>
    <w:rsid w:val="00823AED"/>
    <w:rsid w:val="00823DFE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913BE"/>
    <w:rsid w:val="00CC0965"/>
    <w:rsid w:val="00CC39A7"/>
    <w:rsid w:val="00CC6D51"/>
    <w:rsid w:val="00CD6387"/>
    <w:rsid w:val="00CE112D"/>
    <w:rsid w:val="00CE463E"/>
    <w:rsid w:val="00CE49E8"/>
    <w:rsid w:val="00CF4E30"/>
    <w:rsid w:val="00D16264"/>
    <w:rsid w:val="00D23B39"/>
    <w:rsid w:val="00D668B1"/>
    <w:rsid w:val="00D67B58"/>
    <w:rsid w:val="00D73822"/>
    <w:rsid w:val="00D77FFA"/>
    <w:rsid w:val="00D86D3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ABF9"/>
  <w15:docId w15:val="{463BCAEF-C513-4B16-8F39-868DA42D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5C8C-0657-461F-8D62-721549C7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36</cp:revision>
  <dcterms:created xsi:type="dcterms:W3CDTF">2023-02-12T14:58:00Z</dcterms:created>
  <dcterms:modified xsi:type="dcterms:W3CDTF">2023-03-15T17:32:00Z</dcterms:modified>
</cp:coreProperties>
</file>