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B344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0C1137">
        <w:rPr>
          <w:b/>
          <w:bCs/>
        </w:rPr>
        <w:t>09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0C1137" w:rsidRPr="00B179EC" w:rsidRDefault="000C1137" w:rsidP="000C1137">
      <w:pPr>
        <w:widowControl w:val="0"/>
        <w:ind w:firstLine="708"/>
        <w:jc w:val="both"/>
      </w:pPr>
      <w:r>
        <w:t>1.</w:t>
      </w:r>
      <w:r w:rsidRPr="000C1137">
        <w:rPr>
          <w:rFonts w:eastAsia="SimSun"/>
          <w:lang w:eastAsia="zh-CN"/>
        </w:rPr>
        <w:t xml:space="preserve"> </w:t>
      </w:r>
      <w:r w:rsidRPr="00B179EC">
        <w:rPr>
          <w:rFonts w:eastAsia="SimSun"/>
          <w:lang w:eastAsia="zh-CN"/>
        </w:rPr>
        <w:t xml:space="preserve">Вземане на решение за утвърждаване на образец на бюлетината </w:t>
      </w:r>
      <w:r w:rsidRPr="00B179EC">
        <w:rPr>
          <w:rFonts w:eastAsia="SimSun"/>
          <w:shd w:val="clear" w:color="auto" w:fill="FFFFFF"/>
          <w:lang w:eastAsia="zh-CN"/>
        </w:rPr>
        <w:t xml:space="preserve">за провеждане </w:t>
      </w:r>
      <w:bookmarkStart w:id="0" w:name="_GoBack"/>
      <w:bookmarkEnd w:id="0"/>
      <w:r w:rsidRPr="00B179EC">
        <w:rPr>
          <w:rFonts w:eastAsia="SimSun"/>
          <w:shd w:val="clear" w:color="auto" w:fill="FFFFFF"/>
          <w:lang w:eastAsia="zh-CN"/>
        </w:rPr>
        <w:t xml:space="preserve">на </w:t>
      </w:r>
      <w:r w:rsidRPr="00365279">
        <w:rPr>
          <w:color w:val="000000"/>
          <w:sz w:val="23"/>
          <w:szCs w:val="23"/>
        </w:rPr>
        <w:t xml:space="preserve"> изборите за народни представители на </w:t>
      </w:r>
      <w:r>
        <w:rPr>
          <w:color w:val="000000"/>
          <w:sz w:val="23"/>
          <w:szCs w:val="23"/>
        </w:rPr>
        <w:t>02</w:t>
      </w:r>
      <w:r w:rsidRPr="0036527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април</w:t>
      </w:r>
      <w:r w:rsidRPr="00365279">
        <w:rPr>
          <w:color w:val="000000"/>
          <w:sz w:val="23"/>
          <w:szCs w:val="23"/>
        </w:rPr>
        <w:t xml:space="preserve"> 202</w:t>
      </w:r>
      <w:r>
        <w:rPr>
          <w:color w:val="000000"/>
          <w:sz w:val="23"/>
          <w:szCs w:val="23"/>
        </w:rPr>
        <w:t>3</w:t>
      </w:r>
      <w:r w:rsidRPr="00365279">
        <w:rPr>
          <w:color w:val="000000"/>
          <w:sz w:val="23"/>
          <w:szCs w:val="23"/>
        </w:rPr>
        <w:t xml:space="preserve"> г.</w:t>
      </w:r>
      <w:r w:rsidRPr="00B179EC">
        <w:rPr>
          <w:rFonts w:eastAsia="SimSun"/>
          <w:lang w:eastAsia="zh-CN"/>
        </w:rPr>
        <w:t>, номера и наименования на регистрираните партии, коалиции и инициативни комитети от РИК Пазарджик, одобряване тиража на бюлетините за Район №</w:t>
      </w:r>
      <w:r>
        <w:rPr>
          <w:rFonts w:eastAsia="SimSun"/>
          <w:lang w:eastAsia="zh-CN"/>
        </w:rPr>
        <w:t xml:space="preserve"> </w:t>
      </w:r>
      <w:r w:rsidRPr="00B179EC">
        <w:rPr>
          <w:rFonts w:eastAsia="SimSun"/>
          <w:lang w:eastAsia="zh-CN"/>
        </w:rPr>
        <w:t>13 – Пазарджишки.</w:t>
      </w:r>
    </w:p>
    <w:p w:rsidR="00CE49E8" w:rsidRDefault="00CE49E8" w:rsidP="00CE49E8">
      <w:pPr>
        <w:pStyle w:val="a5"/>
        <w:shd w:val="clear" w:color="auto" w:fill="FEFEFE"/>
        <w:ind w:firstLine="708"/>
        <w:jc w:val="both"/>
        <w:rPr>
          <w:lang w:eastAsia="en-US"/>
        </w:rPr>
      </w:pPr>
      <w:r>
        <w:t xml:space="preserve">2. </w:t>
      </w:r>
      <w:r>
        <w:rPr>
          <w:lang w:eastAsia="en-US"/>
        </w:rPr>
        <w:t xml:space="preserve">Сигнал от Александър </w:t>
      </w:r>
      <w:proofErr w:type="spellStart"/>
      <w:r>
        <w:rPr>
          <w:lang w:eastAsia="en-US"/>
        </w:rPr>
        <w:t>Венелинов</w:t>
      </w:r>
      <w:proofErr w:type="spellEnd"/>
      <w:r>
        <w:rPr>
          <w:lang w:eastAsia="en-US"/>
        </w:rPr>
        <w:t xml:space="preserve"> Кръстев и констатирани нарушения на Изборния кодекс в община Септември и установяване на нарушение по реда на чл. 496, ал.1, изр. </w:t>
      </w:r>
      <w:proofErr w:type="gramStart"/>
      <w:r>
        <w:rPr>
          <w:lang w:val="en-US" w:eastAsia="en-US"/>
        </w:rPr>
        <w:t>II</w:t>
      </w:r>
      <w:r>
        <w:rPr>
          <w:lang w:eastAsia="en-US"/>
        </w:rPr>
        <w:t xml:space="preserve"> от ИК.</w:t>
      </w:r>
      <w:proofErr w:type="gramEnd"/>
    </w:p>
    <w:p w:rsidR="00D86D3A" w:rsidRPr="00CC0965" w:rsidRDefault="00D86D3A" w:rsidP="00CC0965">
      <w:pPr>
        <w:ind w:left="284" w:hanging="284"/>
        <w:jc w:val="both"/>
      </w:pPr>
    </w:p>
    <w:p w:rsidR="00CC0965" w:rsidRPr="00B51B21" w:rsidRDefault="00CC0965" w:rsidP="00B51B21">
      <w:pPr>
        <w:ind w:left="284" w:hanging="284"/>
        <w:jc w:val="both"/>
        <w:rPr>
          <w:color w:val="000000"/>
        </w:rPr>
      </w:pPr>
    </w:p>
    <w:p w:rsidR="00C16D07" w:rsidRPr="003646FA" w:rsidRDefault="00C16D07" w:rsidP="00B51B21">
      <w:pPr>
        <w:ind w:left="284" w:hanging="284"/>
        <w:jc w:val="both"/>
        <w:rPr>
          <w:color w:val="000000"/>
        </w:rPr>
      </w:pPr>
    </w:p>
    <w:p w:rsidR="003646FA" w:rsidRPr="000859C7" w:rsidRDefault="003646FA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0C113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E49E8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BDBA-A720-437A-997F-9E616A7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28</cp:revision>
  <dcterms:created xsi:type="dcterms:W3CDTF">2023-02-12T14:58:00Z</dcterms:created>
  <dcterms:modified xsi:type="dcterms:W3CDTF">2023-03-09T15:40:00Z</dcterms:modified>
</cp:coreProperties>
</file>