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E080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3F7ABD">
        <w:rPr>
          <w:b/>
          <w:bCs/>
        </w:rPr>
        <w:t>23</w:t>
      </w:r>
      <w:r w:rsidRPr="003646FA">
        <w:rPr>
          <w:b/>
          <w:bCs/>
        </w:rPr>
        <w:t>.0</w:t>
      </w:r>
      <w:r>
        <w:rPr>
          <w:b/>
          <w:bCs/>
        </w:rPr>
        <w:t>9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AF36BF" w:rsidRPr="00AF36BF" w:rsidRDefault="00AF36BF" w:rsidP="00AF36BF">
      <w:pPr>
        <w:ind w:left="426" w:hanging="284"/>
        <w:jc w:val="both"/>
        <w:rPr>
          <w:lang w:val="en-US"/>
        </w:rPr>
      </w:pPr>
      <w:r w:rsidRPr="00AF36BF">
        <w:t xml:space="preserve">1. Регистриране и обявяване на кандидатските листи за народни представители на партии и коалиции в </w:t>
      </w:r>
      <w:r w:rsidRPr="00AF36BF">
        <w:rPr>
          <w:rFonts w:eastAsia="Calibri"/>
        </w:rPr>
        <w:t xml:space="preserve">изборите </w:t>
      </w:r>
      <w:r w:rsidRPr="00AF36BF">
        <w:rPr>
          <w:color w:val="000000"/>
        </w:rPr>
        <w:t>за народни представители на 27 октомври 2024 г.</w:t>
      </w:r>
      <w:r w:rsidRPr="00AF36BF">
        <w:rPr>
          <w:color w:val="000000"/>
          <w:lang w:val="en-US"/>
        </w:rPr>
        <w:t>.</w:t>
      </w:r>
    </w:p>
    <w:p w:rsidR="003F7ABD" w:rsidRPr="00246148" w:rsidRDefault="003F7ABD" w:rsidP="003F7ABD">
      <w:pPr>
        <w:ind w:left="426" w:hanging="426"/>
        <w:jc w:val="both"/>
        <w:rPr>
          <w:rFonts w:eastAsia="Calibri"/>
        </w:rPr>
      </w:pPr>
      <w:r>
        <w:t xml:space="preserve">   2. </w:t>
      </w:r>
      <w:r w:rsidRPr="00246148">
        <w:t xml:space="preserve">Определяне на експерти и технически сътрудници към РИК Пазарджик във връзка с подготовката за произвеждане на изборите за народни представители на 27 октомври 2024 г.  </w:t>
      </w:r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</w:p>
    <w:p w:rsidR="003C4CF7" w:rsidRDefault="003C4CF7" w:rsidP="005226BD">
      <w:pPr>
        <w:ind w:left="993"/>
        <w:jc w:val="both"/>
      </w:pPr>
    </w:p>
    <w:p w:rsidR="00256D44" w:rsidRDefault="00256D44">
      <w:bookmarkStart w:id="0" w:name="_GoBack"/>
      <w:bookmarkEnd w:id="0"/>
    </w:p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256D44"/>
    <w:rsid w:val="003C4CF7"/>
    <w:rsid w:val="003F7ABD"/>
    <w:rsid w:val="005226BD"/>
    <w:rsid w:val="00A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EE63"/>
  <w15:chartTrackingRefBased/>
  <w15:docId w15:val="{F613AFF6-A048-4A78-8C37-2E3286D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2024-09-11T13:50:00Z</dcterms:created>
  <dcterms:modified xsi:type="dcterms:W3CDTF">2024-09-23T07:56:00Z</dcterms:modified>
</cp:coreProperties>
</file>