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F7" w:rsidRPr="003D2A96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3C4CF7" w:rsidRPr="003D2A96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гр.Пазарджик,Бул.”България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>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3C4CF7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5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3C4CF7" w:rsidRPr="007608BB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867C7" wp14:editId="56B21E2D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E080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3C4CF7" w:rsidRDefault="003C4CF7" w:rsidP="003C4CF7">
      <w:pPr>
        <w:rPr>
          <w:lang w:val="en-US"/>
        </w:rPr>
      </w:pPr>
    </w:p>
    <w:p w:rsidR="003C4CF7" w:rsidRPr="00456117" w:rsidRDefault="003C4CF7" w:rsidP="003C4CF7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095971">
        <w:rPr>
          <w:b/>
          <w:bCs/>
        </w:rPr>
        <w:t>01.10</w:t>
      </w:r>
      <w:bookmarkStart w:id="0" w:name="_GoBack"/>
      <w:bookmarkEnd w:id="0"/>
      <w:r w:rsidRPr="003646FA">
        <w:rPr>
          <w:b/>
          <w:bCs/>
          <w:lang w:val="en-US"/>
        </w:rPr>
        <w:t>.</w:t>
      </w:r>
      <w:r w:rsidRPr="0040676F">
        <w:rPr>
          <w:b/>
          <w:bCs/>
        </w:rPr>
        <w:t>202</w:t>
      </w:r>
      <w:r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3C4CF7" w:rsidRPr="00ED4139" w:rsidRDefault="003C4CF7" w:rsidP="003C4CF7">
      <w:pPr>
        <w:rPr>
          <w:lang w:val="en-US"/>
        </w:rPr>
      </w:pPr>
    </w:p>
    <w:p w:rsidR="003C4CF7" w:rsidRDefault="003C4CF7" w:rsidP="003C4CF7">
      <w:pPr>
        <w:jc w:val="center"/>
        <w:rPr>
          <w:b/>
          <w:bCs/>
        </w:rPr>
      </w:pPr>
      <w:r>
        <w:rPr>
          <w:b/>
          <w:bCs/>
        </w:rPr>
        <w:t xml:space="preserve">Проект на дневен ред </w:t>
      </w:r>
    </w:p>
    <w:p w:rsidR="003C4CF7" w:rsidRDefault="003C4CF7" w:rsidP="003C4CF7">
      <w:pPr>
        <w:ind w:firstLine="708"/>
        <w:jc w:val="both"/>
        <w:rPr>
          <w:color w:val="000000"/>
        </w:rPr>
      </w:pPr>
    </w:p>
    <w:p w:rsidR="004B371D" w:rsidRDefault="004B371D" w:rsidP="00A34BA0">
      <w:pPr>
        <w:pStyle w:val="a4"/>
        <w:widowControl w:val="0"/>
        <w:numPr>
          <w:ilvl w:val="0"/>
          <w:numId w:val="3"/>
        </w:numPr>
        <w:shd w:val="clear" w:color="auto" w:fill="FEFEFE"/>
        <w:jc w:val="both"/>
      </w:pPr>
      <w:r w:rsidRPr="00A34BA0">
        <w:rPr>
          <w:szCs w:val="22"/>
        </w:rPr>
        <w:t xml:space="preserve">Назначаване членове на СИК на територията на Област Пазарджик </w:t>
      </w:r>
      <w:r w:rsidRPr="00A34BA0">
        <w:rPr>
          <w:color w:val="000000"/>
        </w:rPr>
        <w:t xml:space="preserve">за произвеждане на </w:t>
      </w:r>
      <w:r w:rsidRPr="00A34BA0">
        <w:rPr>
          <w:rFonts w:eastAsia="SimSun"/>
          <w:lang w:eastAsia="zh-CN"/>
        </w:rPr>
        <w:t xml:space="preserve">изборите </w:t>
      </w:r>
      <w:r>
        <w:t>за народни предст</w:t>
      </w:r>
      <w:r w:rsidR="00A34BA0">
        <w:t>авители на 27 октомври 2024 г.</w:t>
      </w:r>
    </w:p>
    <w:p w:rsidR="00A34BA0" w:rsidRDefault="00A34BA0" w:rsidP="00A34BA0">
      <w:pPr>
        <w:pStyle w:val="a4"/>
        <w:widowControl w:val="0"/>
        <w:shd w:val="clear" w:color="auto" w:fill="FEFEFE"/>
        <w:ind w:left="1068"/>
        <w:jc w:val="both"/>
      </w:pPr>
    </w:p>
    <w:p w:rsidR="003F7ABD" w:rsidRDefault="00233CC4" w:rsidP="004B371D">
      <w:pPr>
        <w:ind w:left="426" w:hanging="284"/>
        <w:jc w:val="both"/>
      </w:pPr>
      <w:r>
        <w:t xml:space="preserve">  </w:t>
      </w:r>
    </w:p>
    <w:p w:rsidR="00A34BA0" w:rsidRPr="00246148" w:rsidRDefault="00A34BA0" w:rsidP="004B371D">
      <w:pPr>
        <w:ind w:left="426" w:hanging="284"/>
        <w:jc w:val="both"/>
        <w:rPr>
          <w:rFonts w:eastAsia="Calibri"/>
        </w:rPr>
      </w:pPr>
    </w:p>
    <w:p w:rsidR="00AF36BF" w:rsidRPr="00AF36BF" w:rsidRDefault="00AF36BF" w:rsidP="00AF36BF">
      <w:pPr>
        <w:ind w:left="426" w:hanging="284"/>
        <w:jc w:val="both"/>
        <w:rPr>
          <w:color w:val="000000"/>
          <w:lang w:val="en-US"/>
        </w:rPr>
      </w:pPr>
    </w:p>
    <w:p w:rsidR="003C4CF7" w:rsidRDefault="003C4CF7" w:rsidP="005226BD">
      <w:pPr>
        <w:ind w:left="993"/>
        <w:jc w:val="both"/>
      </w:pPr>
    </w:p>
    <w:p w:rsidR="00256D44" w:rsidRDefault="00256D44"/>
    <w:sectPr w:rsidR="00256D44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C06"/>
    <w:multiLevelType w:val="hybridMultilevel"/>
    <w:tmpl w:val="DE4E186C"/>
    <w:lvl w:ilvl="0" w:tplc="F2822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9D2AA4"/>
    <w:multiLevelType w:val="hybridMultilevel"/>
    <w:tmpl w:val="6D5E3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F7"/>
    <w:rsid w:val="00095971"/>
    <w:rsid w:val="00233CC4"/>
    <w:rsid w:val="00256D44"/>
    <w:rsid w:val="003C4CF7"/>
    <w:rsid w:val="003F7ABD"/>
    <w:rsid w:val="004B371D"/>
    <w:rsid w:val="005226BD"/>
    <w:rsid w:val="00A34BA0"/>
    <w:rsid w:val="00A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EF32"/>
  <w15:chartTrackingRefBased/>
  <w15:docId w15:val="{F613AFF6-A048-4A78-8C37-2E3286DE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C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2024-09-24T14:51:00Z</dcterms:created>
  <dcterms:modified xsi:type="dcterms:W3CDTF">2024-10-01T09:58:00Z</dcterms:modified>
</cp:coreProperties>
</file>