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РАЙОННА  ИЗБИРАТЕЛНА КОМИСИЯ – ПАЗАРДЖИК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гр.Пазарджик,Бул.”България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” №2,ет.2;  тел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  <w:t xml:space="preserve">: 034/ 44 55 69; 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тел: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034/ 40 23 23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; факс: 034 44 55 14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e-mail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 xml:space="preserve">: </w:t>
      </w:r>
      <w:hyperlink r:id="rId5" w:history="1">
        <w:r w:rsidRPr="005D4643">
          <w:rPr>
            <w:rFonts w:ascii="Bookman Old Style" w:eastAsia="Times New Roman" w:hAnsi="Bookman Old Style" w:cs="Bookman Old Style"/>
            <w:b/>
            <w:bCs/>
            <w:i/>
            <w:iCs/>
            <w:color w:val="0000FF"/>
            <w:sz w:val="24"/>
            <w:szCs w:val="24"/>
            <w:u w:val="single"/>
            <w:lang w:val="de-DE" w:eastAsia="bg-BG"/>
          </w:rPr>
          <w:t>rik13@cik.bg</w:t>
        </w:r>
      </w:hyperlink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de-DE" w:eastAsia="bg-BG"/>
        </w:rPr>
      </w:pPr>
      <w:r w:rsidRPr="005D46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07D1F" wp14:editId="621CE507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ED144A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5D4643" w:rsidRP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Заседание на РИК Пазарджик на </w:t>
      </w:r>
      <w:r w:rsidR="0086099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bookmarkStart w:id="0" w:name="_GoBack"/>
      <w:bookmarkEnd w:id="0"/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.04.2026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на дневен ред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60994" w:rsidRPr="00C16537" w:rsidRDefault="00860994" w:rsidP="00860994">
      <w:pPr>
        <w:spacing w:line="276" w:lineRule="auto"/>
        <w:jc w:val="both"/>
        <w:rPr>
          <w:rFonts w:eastAsia="Calibri" w:cs="Calibri"/>
        </w:rPr>
      </w:pPr>
      <w:r>
        <w:rPr>
          <w:color w:val="000000"/>
        </w:rPr>
        <w:t xml:space="preserve">1. </w:t>
      </w:r>
      <w:r w:rsidRPr="00C16537">
        <w:t xml:space="preserve">Определяне на членове на Районна избирателна комисия Пазарджик, които да предадат избирателните списъци от гласуването на изборите </w:t>
      </w:r>
      <w:r w:rsidRPr="00C16537">
        <w:rPr>
          <w:rFonts w:eastAsia="Calibri" w:cs="Calibri"/>
        </w:rPr>
        <w:t>за народни представители</w:t>
      </w:r>
      <w:r w:rsidRPr="00C16537">
        <w:rPr>
          <w:rFonts w:eastAsia="Calibri" w:cs="Calibri"/>
          <w:lang w:val="ru-RU"/>
        </w:rPr>
        <w:t xml:space="preserve"> </w:t>
      </w:r>
      <w:r w:rsidRPr="00C16537">
        <w:rPr>
          <w:rFonts w:eastAsia="Calibri" w:cs="Calibri"/>
        </w:rPr>
        <w:t xml:space="preserve">на </w:t>
      </w:r>
      <w:r w:rsidRPr="00C16537">
        <w:rPr>
          <w:rFonts w:eastAsia="Calibri" w:cs="Calibri"/>
          <w:lang w:val="ru-RU"/>
        </w:rPr>
        <w:t>19</w:t>
      </w:r>
      <w:r w:rsidRPr="00C16537">
        <w:rPr>
          <w:rFonts w:eastAsia="Calibri" w:cs="Calibri"/>
        </w:rPr>
        <w:t xml:space="preserve"> април 2026 г.</w:t>
      </w:r>
    </w:p>
    <w:p w:rsidR="00FC5124" w:rsidRDefault="00FC5124"/>
    <w:sectPr w:rsidR="00FC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5D4"/>
    <w:multiLevelType w:val="hybridMultilevel"/>
    <w:tmpl w:val="DA6CF89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43"/>
    <w:rsid w:val="005D4643"/>
    <w:rsid w:val="00860994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486E"/>
  <w15:chartTrackingRefBased/>
  <w15:docId w15:val="{2C1BB797-DFB9-4151-A804-85A8C891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2026-04-24T15:04:00Z</dcterms:created>
  <dcterms:modified xsi:type="dcterms:W3CDTF">2026-04-24T15:04:00Z</dcterms:modified>
</cp:coreProperties>
</file>