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673" w:rsidRPr="0097521D" w:rsidRDefault="00E44673" w:rsidP="00E44673">
      <w:pPr>
        <w:ind w:firstLine="0"/>
        <w:jc w:val="center"/>
        <w:rPr>
          <w:rFonts w:ascii="Bookman Old Style" w:hAnsi="Bookman Old Style" w:cs="Bookman Old Style"/>
          <w:b/>
          <w:bCs/>
          <w:i/>
          <w:iCs/>
          <w:lang w:val="ru-RU"/>
        </w:rPr>
      </w:pPr>
      <w:r w:rsidRPr="0097521D">
        <w:rPr>
          <w:rFonts w:ascii="Bookman Old Style" w:hAnsi="Bookman Old Style" w:cs="Bookman Old Style"/>
          <w:b/>
          <w:bCs/>
          <w:i/>
          <w:iCs/>
        </w:rPr>
        <w:t>РАЙОННА ИЗБИРАТЕЛНА КОМИСИЯ – ПАЗАРДЖИК</w:t>
      </w:r>
    </w:p>
    <w:p w:rsidR="00E44673" w:rsidRPr="0097521D" w:rsidRDefault="00E44673" w:rsidP="00E44673">
      <w:pPr>
        <w:ind w:firstLine="0"/>
        <w:jc w:val="center"/>
        <w:rPr>
          <w:rFonts w:ascii="Bookman Old Style" w:hAnsi="Bookman Old Style" w:cs="Bookman Old Style"/>
          <w:b/>
          <w:bCs/>
          <w:i/>
          <w:iCs/>
          <w:lang w:val="ru-RU"/>
        </w:rPr>
      </w:pPr>
      <w:r w:rsidRPr="007420D7">
        <w:rPr>
          <w:rFonts w:ascii="Bookman Old Style" w:hAnsi="Bookman Old Style" w:cs="Bookman Old Style"/>
          <w:b/>
          <w:bCs/>
          <w:i/>
          <w:iCs/>
          <w:lang w:val="ru-RU"/>
        </w:rPr>
        <w:t>гр.Пазарджик,Бул.”България” №2,ет.2;  тел</w:t>
      </w:r>
      <w:r w:rsidRPr="0097521D">
        <w:rPr>
          <w:rFonts w:ascii="Bookman Old Style" w:hAnsi="Bookman Old Style" w:cs="Bookman Old Style"/>
          <w:b/>
          <w:bCs/>
          <w:i/>
          <w:iCs/>
          <w:lang w:val="ru-RU"/>
        </w:rPr>
        <w:t>: 034/ 44 55 69;</w:t>
      </w:r>
    </w:p>
    <w:p w:rsidR="00E44673" w:rsidRPr="0097521D" w:rsidRDefault="00E44673" w:rsidP="00E44673">
      <w:pPr>
        <w:ind w:firstLine="0"/>
        <w:jc w:val="center"/>
        <w:rPr>
          <w:rFonts w:ascii="Bookman Old Style" w:hAnsi="Bookman Old Style" w:cs="Bookman Old Style"/>
          <w:b/>
          <w:bCs/>
          <w:i/>
          <w:iCs/>
          <w:lang w:val="ru-RU"/>
        </w:rPr>
      </w:pPr>
      <w:proofErr w:type="spellStart"/>
      <w:r w:rsidRPr="0097521D">
        <w:rPr>
          <w:rFonts w:ascii="Bookman Old Style" w:hAnsi="Bookman Old Style" w:cs="Bookman Old Style"/>
          <w:b/>
          <w:bCs/>
          <w:i/>
          <w:iCs/>
        </w:rPr>
        <w:t>тел</w:t>
      </w:r>
      <w:proofErr w:type="spellEnd"/>
      <w:r w:rsidRPr="007420D7">
        <w:rPr>
          <w:rFonts w:ascii="Bookman Old Style" w:hAnsi="Bookman Old Style" w:cs="Bookman Old Style"/>
          <w:b/>
          <w:bCs/>
          <w:i/>
          <w:iCs/>
          <w:lang w:val="de-DE"/>
        </w:rPr>
        <w:t xml:space="preserve">: </w:t>
      </w:r>
      <w:r w:rsidRPr="0097521D">
        <w:rPr>
          <w:rFonts w:ascii="Bookman Old Style" w:hAnsi="Bookman Old Style" w:cs="Bookman Old Style"/>
          <w:b/>
          <w:bCs/>
          <w:i/>
          <w:iCs/>
          <w:lang w:val="ru-RU"/>
        </w:rPr>
        <w:t>034/ 40 23 23</w:t>
      </w:r>
      <w:r w:rsidRPr="007420D7">
        <w:rPr>
          <w:rFonts w:ascii="Bookman Old Style" w:hAnsi="Bookman Old Style" w:cs="Bookman Old Style"/>
          <w:b/>
          <w:bCs/>
          <w:i/>
          <w:iCs/>
          <w:lang w:val="de-DE"/>
        </w:rPr>
        <w:t xml:space="preserve">; </w:t>
      </w:r>
      <w:proofErr w:type="spellStart"/>
      <w:r w:rsidRPr="0097521D">
        <w:rPr>
          <w:rFonts w:ascii="Bookman Old Style" w:hAnsi="Bookman Old Style" w:cs="Bookman Old Style"/>
          <w:b/>
          <w:bCs/>
          <w:i/>
          <w:iCs/>
        </w:rPr>
        <w:t>факс</w:t>
      </w:r>
      <w:proofErr w:type="spellEnd"/>
      <w:r w:rsidRPr="007420D7">
        <w:rPr>
          <w:rFonts w:ascii="Bookman Old Style" w:hAnsi="Bookman Old Style" w:cs="Bookman Old Style"/>
          <w:b/>
          <w:bCs/>
          <w:i/>
          <w:iCs/>
          <w:lang w:val="de-DE"/>
        </w:rPr>
        <w:t>: 034 44 55 14 e</w:t>
      </w:r>
      <w:r w:rsidRPr="0097521D">
        <w:rPr>
          <w:rFonts w:ascii="Bookman Old Style" w:hAnsi="Bookman Old Style" w:cs="Bookman Old Style"/>
          <w:b/>
          <w:bCs/>
          <w:i/>
          <w:iCs/>
          <w:lang w:val="ru-RU"/>
        </w:rPr>
        <w:t>-</w:t>
      </w:r>
      <w:r w:rsidRPr="007420D7">
        <w:rPr>
          <w:rFonts w:ascii="Bookman Old Style" w:hAnsi="Bookman Old Style" w:cs="Bookman Old Style"/>
          <w:b/>
          <w:bCs/>
          <w:i/>
          <w:iCs/>
          <w:lang w:val="de-DE"/>
        </w:rPr>
        <w:t>mail</w:t>
      </w:r>
      <w:r w:rsidRPr="0097521D">
        <w:rPr>
          <w:rFonts w:ascii="Bookman Old Style" w:hAnsi="Bookman Old Style" w:cs="Bookman Old Style"/>
          <w:b/>
          <w:bCs/>
          <w:i/>
          <w:iCs/>
          <w:lang w:val="ru-RU"/>
        </w:rPr>
        <w:t xml:space="preserve">: </w:t>
      </w:r>
      <w:hyperlink r:id="rId6" w:history="1">
        <w:r w:rsidRPr="007420D7">
          <w:rPr>
            <w:rStyle w:val="a8"/>
            <w:rFonts w:ascii="Bookman Old Style" w:hAnsi="Bookman Old Style" w:cs="Bookman Old Style"/>
            <w:b/>
            <w:bCs/>
            <w:i/>
            <w:iCs/>
            <w:lang w:val="de-DE"/>
          </w:rPr>
          <w:t>rik</w:t>
        </w:r>
        <w:r w:rsidRPr="0097521D">
          <w:rPr>
            <w:rStyle w:val="a8"/>
            <w:rFonts w:ascii="Bookman Old Style" w:hAnsi="Bookman Old Style" w:cs="Bookman Old Style"/>
            <w:b/>
            <w:bCs/>
            <w:i/>
            <w:iCs/>
            <w:lang w:val="ru-RU"/>
          </w:rPr>
          <w:t>13@</w:t>
        </w:r>
        <w:r w:rsidRPr="007420D7">
          <w:rPr>
            <w:rStyle w:val="a8"/>
            <w:rFonts w:ascii="Bookman Old Style" w:hAnsi="Bookman Old Style" w:cs="Bookman Old Style"/>
            <w:b/>
            <w:bCs/>
            <w:i/>
            <w:iCs/>
            <w:lang w:val="de-DE"/>
          </w:rPr>
          <w:t>cik</w:t>
        </w:r>
        <w:r w:rsidRPr="0097521D">
          <w:rPr>
            <w:rStyle w:val="a8"/>
            <w:rFonts w:ascii="Bookman Old Style" w:hAnsi="Bookman Old Style" w:cs="Bookman Old Style"/>
            <w:b/>
            <w:bCs/>
            <w:i/>
            <w:iCs/>
            <w:lang w:val="ru-RU"/>
          </w:rPr>
          <w:t>.</w:t>
        </w:r>
        <w:proofErr w:type="spellStart"/>
        <w:r w:rsidRPr="007420D7">
          <w:rPr>
            <w:rStyle w:val="a8"/>
            <w:rFonts w:ascii="Bookman Old Style" w:hAnsi="Bookman Old Style" w:cs="Bookman Old Style"/>
            <w:b/>
            <w:bCs/>
            <w:i/>
            <w:iCs/>
            <w:lang w:val="de-DE"/>
          </w:rPr>
          <w:t>bg</w:t>
        </w:r>
        <w:proofErr w:type="spellEnd"/>
      </w:hyperlink>
    </w:p>
    <w:p w:rsidR="00E44673" w:rsidRPr="0097521D" w:rsidRDefault="0028771B" w:rsidP="00E44673">
      <w:pPr>
        <w:rPr>
          <w:b/>
          <w:bCs/>
          <w:sz w:val="28"/>
          <w:szCs w:val="28"/>
          <w:u w:val="single"/>
          <w:lang w:val="ru-RU"/>
        </w:rPr>
      </w:pP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47625</wp:posOffset>
                </wp:positionV>
                <wp:extent cx="7543800" cy="0"/>
                <wp:effectExtent l="14605" t="15240" r="23495" b="22860"/>
                <wp:wrapNone/>
                <wp:docPr id="1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A5FE9" id="Право съединение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a/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" strokeweight="2.25pt"/>
            </w:pict>
          </mc:Fallback>
        </mc:AlternateContent>
      </w:r>
    </w:p>
    <w:p w:rsidR="00E44673" w:rsidRPr="0069554B" w:rsidRDefault="00F55111" w:rsidP="00E44673">
      <w:pPr>
        <w:spacing w:line="240" w:lineRule="auto"/>
        <w:ind w:left="3828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Calibri" w:hAnsi="Calibri" w:cs="Calibri"/>
          <w:b/>
          <w:bCs/>
          <w:sz w:val="24"/>
          <w:szCs w:val="24"/>
          <w:lang w:val="ru-RU"/>
        </w:rPr>
        <w:t xml:space="preserve">                           </w:t>
      </w:r>
      <w:r w:rsidR="00E44673" w:rsidRPr="0069554B">
        <w:rPr>
          <w:rFonts w:ascii="Times New Roman" w:hAnsi="Times New Roman" w:cs="Times New Roman"/>
          <w:sz w:val="24"/>
          <w:szCs w:val="24"/>
          <w:lang w:val="bg-BG"/>
        </w:rPr>
        <w:t>Приложение към</w:t>
      </w:r>
    </w:p>
    <w:p w:rsidR="00E44673" w:rsidRPr="0069554B" w:rsidRDefault="00E44673" w:rsidP="00E44673">
      <w:pPr>
        <w:spacing w:line="240" w:lineRule="auto"/>
        <w:ind w:left="3828"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Решение № </w:t>
      </w:r>
      <w:r w:rsidR="00B4352C" w:rsidRPr="0069554B">
        <w:rPr>
          <w:rFonts w:ascii="Times New Roman" w:hAnsi="Times New Roman" w:cs="Times New Roman"/>
          <w:sz w:val="24"/>
          <w:szCs w:val="24"/>
          <w:lang w:val="bg-BG"/>
        </w:rPr>
        <w:t>211</w:t>
      </w:r>
      <w:r w:rsidR="00365102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4352C" w:rsidRPr="0069554B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365102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4352C" w:rsidRPr="0069554B">
        <w:rPr>
          <w:rFonts w:ascii="Times New Roman" w:hAnsi="Times New Roman" w:cs="Times New Roman"/>
          <w:sz w:val="24"/>
          <w:szCs w:val="24"/>
          <w:lang w:val="bg-BG"/>
        </w:rPr>
        <w:t>ЕП/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НС от </w:t>
      </w:r>
      <w:r w:rsidR="00B4352C" w:rsidRPr="0069554B">
        <w:rPr>
          <w:rFonts w:ascii="Times New Roman" w:hAnsi="Times New Roman" w:cs="Times New Roman"/>
          <w:sz w:val="24"/>
          <w:szCs w:val="24"/>
          <w:lang w:val="bg-BG"/>
        </w:rPr>
        <w:t>07</w:t>
      </w:r>
      <w:r w:rsidR="005F6164" w:rsidRPr="0069554B">
        <w:rPr>
          <w:rFonts w:ascii="Times New Roman" w:hAnsi="Times New Roman" w:cs="Times New Roman"/>
          <w:sz w:val="24"/>
          <w:szCs w:val="24"/>
        </w:rPr>
        <w:t>.0</w:t>
      </w:r>
      <w:r w:rsidR="00B4352C" w:rsidRPr="0069554B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5F6164" w:rsidRPr="0069554B">
        <w:rPr>
          <w:rFonts w:ascii="Times New Roman" w:hAnsi="Times New Roman" w:cs="Times New Roman"/>
          <w:sz w:val="24"/>
          <w:szCs w:val="24"/>
        </w:rPr>
        <w:t>.202</w:t>
      </w:r>
      <w:r w:rsidR="00B4352C" w:rsidRPr="0069554B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F55111" w:rsidRPr="0069554B" w:rsidRDefault="00F55111" w:rsidP="0070100A">
      <w:pPr>
        <w:tabs>
          <w:tab w:val="center" w:pos="4153"/>
          <w:tab w:val="right" w:pos="8307"/>
        </w:tabs>
        <w:spacing w:line="240" w:lineRule="auto"/>
        <w:ind w:firstLine="0"/>
        <w:rPr>
          <w:rFonts w:ascii="Calibri" w:hAnsi="Calibri" w:cs="Calibri"/>
          <w:b/>
          <w:bCs/>
          <w:sz w:val="24"/>
          <w:szCs w:val="24"/>
          <w:lang w:val="ru-RU"/>
        </w:rPr>
      </w:pPr>
    </w:p>
    <w:p w:rsidR="00F55111" w:rsidRPr="0069554B" w:rsidRDefault="00F55111" w:rsidP="0070100A">
      <w:pPr>
        <w:tabs>
          <w:tab w:val="center" w:pos="4153"/>
          <w:tab w:val="right" w:pos="8307"/>
        </w:tabs>
        <w:spacing w:line="240" w:lineRule="auto"/>
        <w:ind w:firstLine="0"/>
        <w:rPr>
          <w:rFonts w:ascii="Calibri" w:hAnsi="Calibri" w:cs="Calibri"/>
          <w:b/>
          <w:bCs/>
          <w:sz w:val="24"/>
          <w:szCs w:val="24"/>
          <w:lang w:val="ru-RU"/>
        </w:rPr>
      </w:pPr>
      <w:r w:rsidRPr="0069554B">
        <w:rPr>
          <w:rFonts w:ascii="Calibri" w:hAnsi="Calibri" w:cs="Calibri"/>
          <w:b/>
          <w:bCs/>
          <w:sz w:val="24"/>
          <w:szCs w:val="24"/>
          <w:lang w:val="ru-RU"/>
        </w:rPr>
        <w:t xml:space="preserve">                   </w:t>
      </w:r>
    </w:p>
    <w:p w:rsidR="00F55111" w:rsidRPr="0069554B" w:rsidRDefault="00F55111" w:rsidP="0070100A">
      <w:pPr>
        <w:tabs>
          <w:tab w:val="center" w:pos="4153"/>
          <w:tab w:val="right" w:pos="8307"/>
        </w:tabs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</w:t>
      </w:r>
      <w:r w:rsidRPr="0069554B">
        <w:rPr>
          <w:rFonts w:ascii="Times New Roman" w:hAnsi="Times New Roman" w:cs="Times New Roman"/>
          <w:b/>
          <w:bCs/>
          <w:sz w:val="24"/>
          <w:szCs w:val="24"/>
          <w:lang w:val="bg-BG"/>
        </w:rPr>
        <w:t>ОПЕРАТИВЕН ПЛАН</w:t>
      </w:r>
    </w:p>
    <w:p w:rsidR="00E44673" w:rsidRPr="0069554B" w:rsidRDefault="00E44673" w:rsidP="0070100A">
      <w:pPr>
        <w:tabs>
          <w:tab w:val="center" w:pos="4153"/>
          <w:tab w:val="right" w:pos="8307"/>
        </w:tabs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365102" w:rsidRPr="0069554B" w:rsidRDefault="00F55111" w:rsidP="00753D27">
      <w:pPr>
        <w:spacing w:line="276" w:lineRule="auto"/>
        <w:ind w:firstLine="0"/>
        <w:rPr>
          <w:rFonts w:ascii="Times New Roman" w:eastAsia="Calibri" w:hAnsi="Times New Roman"/>
          <w:sz w:val="24"/>
          <w:szCs w:val="24"/>
          <w:lang w:val="bg-BG" w:eastAsia="en-US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за организацията на работата на РИК – Пазарджик в дните за окомплектоване на материалите по секции, деня преди изборите и деня </w:t>
      </w:r>
      <w:r w:rsidR="00753D27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на изборите </w:t>
      </w:r>
      <w:r w:rsidR="00753D27" w:rsidRPr="0069554B">
        <w:rPr>
          <w:rFonts w:ascii="Times New Roman" w:eastAsia="Calibri" w:hAnsi="Times New Roman"/>
          <w:sz w:val="24"/>
          <w:szCs w:val="24"/>
          <w:lang w:val="bg-BG" w:eastAsia="en-US"/>
        </w:rPr>
        <w:t>за членове на Европейския парламент от Република България и за народни представители на 9 юни 2024 г.</w:t>
      </w:r>
      <w:r w:rsidR="00587D24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и приемането на протоколите с резултатите от СИК и въвеждането им в </w:t>
      </w:r>
      <w:proofErr w:type="spellStart"/>
      <w:r w:rsidR="00CD1CE6" w:rsidRPr="0069554B">
        <w:rPr>
          <w:rFonts w:ascii="Times New Roman" w:hAnsi="Times New Roman"/>
          <w:sz w:val="24"/>
          <w:szCs w:val="24"/>
          <w:shd w:val="clear" w:color="auto" w:fill="FFFFFF"/>
        </w:rPr>
        <w:t>Изчислителния</w:t>
      </w:r>
      <w:proofErr w:type="spellEnd"/>
      <w:r w:rsidR="00CD1CE6" w:rsidRPr="0069554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D1CE6" w:rsidRPr="0069554B">
        <w:rPr>
          <w:rFonts w:ascii="Times New Roman" w:hAnsi="Times New Roman"/>
          <w:sz w:val="24"/>
          <w:szCs w:val="24"/>
          <w:shd w:val="clear" w:color="auto" w:fill="FFFFFF"/>
        </w:rPr>
        <w:t>пункт</w:t>
      </w:r>
      <w:proofErr w:type="spellEnd"/>
      <w:r w:rsidR="00CD1CE6" w:rsidRPr="0069554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55111" w:rsidRPr="0069554B" w:rsidRDefault="00CD1CE6" w:rsidP="00CD1CE6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</w:t>
      </w:r>
      <w:r w:rsidR="00F55111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(приет с </w:t>
      </w:r>
      <w:r w:rsidR="00365102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Решение № </w:t>
      </w:r>
      <w:r w:rsidR="00B4352C" w:rsidRPr="0069554B">
        <w:rPr>
          <w:rFonts w:ascii="Times New Roman" w:hAnsi="Times New Roman" w:cs="Times New Roman"/>
          <w:sz w:val="24"/>
          <w:szCs w:val="24"/>
          <w:lang w:val="bg-BG"/>
        </w:rPr>
        <w:t>211</w:t>
      </w:r>
      <w:r w:rsidR="00365102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4352C" w:rsidRPr="0069554B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365102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4352C" w:rsidRPr="0069554B">
        <w:rPr>
          <w:rFonts w:ascii="Times New Roman" w:hAnsi="Times New Roman" w:cs="Times New Roman"/>
          <w:sz w:val="24"/>
          <w:szCs w:val="24"/>
          <w:lang w:val="bg-BG"/>
        </w:rPr>
        <w:t>ЕП/</w:t>
      </w:r>
      <w:r w:rsidR="00365102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НС от </w:t>
      </w:r>
      <w:r w:rsidR="00B4352C" w:rsidRPr="0069554B">
        <w:rPr>
          <w:rFonts w:ascii="Times New Roman" w:hAnsi="Times New Roman" w:cs="Times New Roman"/>
          <w:sz w:val="24"/>
          <w:szCs w:val="24"/>
          <w:lang w:val="bg-BG"/>
        </w:rPr>
        <w:t>07.06.2024</w:t>
      </w:r>
      <w:r w:rsidR="00365102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7420D7" w:rsidRPr="0069554B">
        <w:rPr>
          <w:rFonts w:ascii="Times New Roman" w:hAnsi="Times New Roman" w:cs="Times New Roman"/>
          <w:sz w:val="24"/>
          <w:szCs w:val="24"/>
          <w:lang w:val="bg-BG"/>
        </w:rPr>
        <w:t>)</w:t>
      </w:r>
    </w:p>
    <w:p w:rsidR="00F55111" w:rsidRPr="0069554B" w:rsidRDefault="00F55111" w:rsidP="00CD1CE6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55111" w:rsidRPr="0069554B" w:rsidRDefault="00F55111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</w:rPr>
        <w:t>I</w:t>
      </w:r>
      <w:r w:rsidRPr="0069554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Окомплектоване на изборните материали по секции от РИК - Пазарджик и представители на общинските администрации.</w:t>
      </w:r>
    </w:p>
    <w:p w:rsidR="00CD1CE6" w:rsidRPr="0069554B" w:rsidRDefault="00F55111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Окомплектоването на изборните материали ще се осъществява по утвърден</w:t>
      </w:r>
      <w:r w:rsidR="00CD1CE6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от съответните общини график.</w:t>
      </w:r>
    </w:p>
    <w:p w:rsidR="00CD1CE6" w:rsidRPr="0069554B" w:rsidRDefault="00CD1CE6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55111" w:rsidRPr="0069554B" w:rsidRDefault="00F55111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</w:rPr>
        <w:t>II</w:t>
      </w:r>
      <w:r w:rsidRPr="0069554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Предаване на изборните материали по секции от РИК - Пазарджик и представители на общинските администрации на </w:t>
      </w:r>
      <w:r w:rsidR="00C937F7" w:rsidRPr="0069554B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753D27" w:rsidRPr="0069554B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ED6C70" w:rsidRPr="0069554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53D27" w:rsidRPr="0069554B">
        <w:rPr>
          <w:rFonts w:ascii="Times New Roman" w:hAnsi="Times New Roman" w:cs="Times New Roman"/>
          <w:sz w:val="24"/>
          <w:szCs w:val="24"/>
          <w:lang w:val="bg-BG"/>
        </w:rPr>
        <w:t>06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F36647" w:rsidRPr="0069554B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753D27" w:rsidRPr="0069554B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CD1CE6" w:rsidRPr="0069554B" w:rsidRDefault="00F55111" w:rsidP="00CD1CE6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Предаването  на изборните книжа и материали по секции се осъществява по утвърден </w:t>
      </w:r>
      <w:r w:rsidR="00B4352C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="00CD1CE6" w:rsidRPr="0069554B">
        <w:rPr>
          <w:rFonts w:ascii="Times New Roman" w:hAnsi="Times New Roman" w:cs="Times New Roman"/>
          <w:sz w:val="24"/>
          <w:szCs w:val="24"/>
          <w:lang w:val="bg-BG"/>
        </w:rPr>
        <w:t>съответните общини график.</w:t>
      </w:r>
    </w:p>
    <w:p w:rsidR="00F55111" w:rsidRPr="0069554B" w:rsidRDefault="00F55111" w:rsidP="00E163B2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55111" w:rsidRPr="0069554B" w:rsidRDefault="00F55111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</w:rPr>
        <w:t>III</w:t>
      </w:r>
      <w:r w:rsidRPr="0069554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Изборен ден – </w:t>
      </w:r>
      <w:r w:rsidR="00C937F7" w:rsidRPr="0069554B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753D27" w:rsidRPr="0069554B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53D27" w:rsidRPr="0069554B">
        <w:rPr>
          <w:rFonts w:ascii="Times New Roman" w:hAnsi="Times New Roman" w:cs="Times New Roman"/>
          <w:sz w:val="24"/>
          <w:szCs w:val="24"/>
          <w:lang w:val="bg-BG"/>
        </w:rPr>
        <w:t>06</w:t>
      </w:r>
      <w:r w:rsidR="00E44673" w:rsidRPr="0069554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F736F1" w:rsidRPr="0069554B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753D27" w:rsidRPr="0069554B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E44673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F55111" w:rsidRPr="0069554B" w:rsidRDefault="00F55111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69554B">
        <w:rPr>
          <w:rFonts w:ascii="Times New Roman" w:hAnsi="Times New Roman" w:cs="Times New Roman"/>
          <w:b/>
          <w:bCs/>
          <w:sz w:val="24"/>
          <w:szCs w:val="24"/>
          <w:lang w:val="bg-BG"/>
        </w:rPr>
        <w:t> 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Районна избирателна комисия - Пазарджик работи в сградата на Общинска администрация – Пазарджик, находяща се на адрес: гр. Пазарджик,</w:t>
      </w:r>
      <w:r w:rsidR="00E44673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бул.</w:t>
      </w:r>
      <w:r w:rsidR="00ED6C70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”България” №2,ет.2</w:t>
      </w:r>
    </w:p>
    <w:p w:rsidR="00F55111" w:rsidRPr="0069554B" w:rsidRDefault="00F55111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Предоставените на РИК</w:t>
      </w:r>
      <w:r w:rsidR="00E44673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Пазарджик помещения на втори етаж са изолирани от останалите помещения  на сградата с отделен достъп, охрана и комуникации.</w:t>
      </w:r>
    </w:p>
    <w:p w:rsidR="00F55111" w:rsidRPr="0069554B" w:rsidRDefault="00F55111" w:rsidP="00E163B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69554B">
        <w:rPr>
          <w:rFonts w:ascii="Times New Roman" w:hAnsi="Times New Roman" w:cs="Times New Roman"/>
          <w:b/>
          <w:bCs/>
          <w:sz w:val="24"/>
          <w:szCs w:val="24"/>
          <w:lang w:val="bg-BG"/>
        </w:rPr>
        <w:t> 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За осъществяване на правомощията си РИК Пазарджик създава групи</w:t>
      </w:r>
      <w:r w:rsidR="005D2D0C" w:rsidRPr="0069554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  <w:r w:rsidR="005D2D0C" w:rsidRPr="0069554B">
        <w:rPr>
          <w:rFonts w:ascii="Times New Roman" w:hAnsi="Times New Roman" w:cs="Times New Roman"/>
          <w:bCs/>
          <w:sz w:val="24"/>
          <w:szCs w:val="24"/>
          <w:lang w:val="bg-BG"/>
        </w:rPr>
        <w:t>съгласно</w:t>
      </w:r>
      <w:r w:rsidR="005D2D0C" w:rsidRPr="0069554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5D2D0C" w:rsidRPr="0069554B">
        <w:rPr>
          <w:rFonts w:ascii="Times New Roman" w:hAnsi="Times New Roman" w:cs="Times New Roman"/>
          <w:bCs/>
          <w:sz w:val="24"/>
          <w:szCs w:val="24"/>
          <w:lang w:val="bg-BG"/>
        </w:rPr>
        <w:t>Решение №</w:t>
      </w:r>
      <w:r w:rsidR="005F6164" w:rsidRPr="0069554B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753D27" w:rsidRPr="0069554B">
        <w:rPr>
          <w:rFonts w:ascii="Times New Roman" w:hAnsi="Times New Roman" w:cs="Times New Roman"/>
          <w:bCs/>
          <w:sz w:val="24"/>
          <w:szCs w:val="24"/>
          <w:lang w:val="bg-BG"/>
        </w:rPr>
        <w:t>8 ЕП/</w:t>
      </w:r>
      <w:r w:rsidRPr="0069554B">
        <w:rPr>
          <w:rFonts w:ascii="Times New Roman" w:hAnsi="Times New Roman" w:cs="Times New Roman"/>
          <w:bCs/>
          <w:sz w:val="24"/>
          <w:szCs w:val="24"/>
          <w:lang w:val="bg-BG"/>
        </w:rPr>
        <w:t>НС/</w:t>
      </w:r>
      <w:r w:rsidR="00753D27" w:rsidRPr="0069554B">
        <w:rPr>
          <w:rFonts w:ascii="Times New Roman" w:hAnsi="Times New Roman" w:cs="Times New Roman"/>
          <w:bCs/>
          <w:sz w:val="24"/>
          <w:szCs w:val="24"/>
          <w:lang w:val="bg-BG"/>
        </w:rPr>
        <w:t>21</w:t>
      </w:r>
      <w:r w:rsidRPr="0069554B">
        <w:rPr>
          <w:rFonts w:ascii="Times New Roman" w:hAnsi="Times New Roman" w:cs="Times New Roman"/>
          <w:bCs/>
          <w:sz w:val="24"/>
          <w:szCs w:val="24"/>
          <w:lang w:val="bg-BG"/>
        </w:rPr>
        <w:t>.0</w:t>
      </w:r>
      <w:r w:rsidR="00753D27" w:rsidRPr="0069554B">
        <w:rPr>
          <w:rFonts w:ascii="Times New Roman" w:hAnsi="Times New Roman" w:cs="Times New Roman"/>
          <w:bCs/>
          <w:sz w:val="24"/>
          <w:szCs w:val="24"/>
          <w:lang w:val="bg-BG"/>
        </w:rPr>
        <w:t>4</w:t>
      </w:r>
      <w:r w:rsidRPr="0069554B">
        <w:rPr>
          <w:rFonts w:ascii="Times New Roman" w:hAnsi="Times New Roman" w:cs="Times New Roman"/>
          <w:bCs/>
          <w:sz w:val="24"/>
          <w:szCs w:val="24"/>
          <w:lang w:val="bg-BG"/>
        </w:rPr>
        <w:t>.20</w:t>
      </w:r>
      <w:r w:rsidR="00C937F7" w:rsidRPr="0069554B">
        <w:rPr>
          <w:rFonts w:ascii="Times New Roman" w:hAnsi="Times New Roman" w:cs="Times New Roman"/>
          <w:bCs/>
          <w:sz w:val="24"/>
          <w:szCs w:val="24"/>
          <w:lang w:val="bg-BG"/>
        </w:rPr>
        <w:t>2</w:t>
      </w:r>
      <w:r w:rsidR="00753D27" w:rsidRPr="0069554B">
        <w:rPr>
          <w:rFonts w:ascii="Times New Roman" w:hAnsi="Times New Roman" w:cs="Times New Roman"/>
          <w:bCs/>
          <w:sz w:val="24"/>
          <w:szCs w:val="24"/>
          <w:lang w:val="bg-BG"/>
        </w:rPr>
        <w:t>4</w:t>
      </w:r>
      <w:r w:rsidR="00E44673" w:rsidRPr="0069554B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Pr="0069554B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г.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в състав:</w:t>
      </w:r>
    </w:p>
    <w:p w:rsidR="005D2D0C" w:rsidRPr="0069554B" w:rsidRDefault="005D2D0C" w:rsidP="005D2D0C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Цялостно представителство на комисията ще се осъществява от нейния Председател: </w:t>
      </w:r>
      <w:r w:rsidR="00C937F7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Антони </w:t>
      </w:r>
      <w:proofErr w:type="spellStart"/>
      <w:r w:rsidR="00C937F7" w:rsidRPr="0069554B">
        <w:rPr>
          <w:rFonts w:ascii="Times New Roman" w:hAnsi="Times New Roman" w:cs="Times New Roman"/>
          <w:sz w:val="24"/>
          <w:szCs w:val="24"/>
          <w:lang w:val="bg-BG"/>
        </w:rPr>
        <w:t>Върбев</w:t>
      </w:r>
      <w:proofErr w:type="spellEnd"/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- съгласно Изборния кодекс </w:t>
      </w:r>
    </w:p>
    <w:p w:rsidR="00753D27" w:rsidRPr="0069554B" w:rsidRDefault="00753D27" w:rsidP="00753D2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69554B">
        <w:rPr>
          <w:rFonts w:ascii="Times New Roman" w:hAnsi="Times New Roman" w:cs="Times New Roman"/>
          <w:sz w:val="24"/>
          <w:szCs w:val="24"/>
          <w:lang w:val="bg-BG" w:eastAsia="en-US"/>
        </w:rPr>
        <w:t>- организационно-техническа дейност на комисията, контрол, присъствия – Али Чешмеджиев;</w:t>
      </w:r>
    </w:p>
    <w:p w:rsidR="00753D27" w:rsidRPr="0069554B" w:rsidRDefault="00753D27" w:rsidP="00753D2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69554B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- протоколи и решения – Елена Попова, Боряна </w:t>
      </w:r>
      <w:proofErr w:type="spellStart"/>
      <w:r w:rsidRPr="0069554B">
        <w:rPr>
          <w:rFonts w:ascii="Times New Roman" w:hAnsi="Times New Roman" w:cs="Times New Roman"/>
          <w:sz w:val="24"/>
          <w:szCs w:val="24"/>
          <w:lang w:val="bg-BG" w:eastAsia="en-US"/>
        </w:rPr>
        <w:t>Дунгарова</w:t>
      </w:r>
      <w:proofErr w:type="spellEnd"/>
      <w:r w:rsidRPr="0069554B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, Христина Ганчева </w:t>
      </w:r>
    </w:p>
    <w:p w:rsidR="00753D27" w:rsidRPr="0069554B" w:rsidRDefault="00753D27" w:rsidP="00753D2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69554B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- връзки с обществеността – Антони </w:t>
      </w:r>
      <w:proofErr w:type="spellStart"/>
      <w:r w:rsidRPr="0069554B">
        <w:rPr>
          <w:rFonts w:ascii="Times New Roman" w:hAnsi="Times New Roman" w:cs="Times New Roman"/>
          <w:sz w:val="24"/>
          <w:szCs w:val="24"/>
          <w:lang w:val="bg-BG" w:eastAsia="en-US"/>
        </w:rPr>
        <w:t>Върбев</w:t>
      </w:r>
      <w:proofErr w:type="spellEnd"/>
      <w:r w:rsidRPr="0069554B">
        <w:rPr>
          <w:rFonts w:ascii="Times New Roman" w:hAnsi="Times New Roman" w:cs="Times New Roman"/>
          <w:sz w:val="24"/>
          <w:szCs w:val="24"/>
          <w:lang w:val="bg-BG" w:eastAsia="en-US"/>
        </w:rPr>
        <w:t>;</w:t>
      </w:r>
    </w:p>
    <w:p w:rsidR="00753D27" w:rsidRPr="0069554B" w:rsidRDefault="00753D27" w:rsidP="00753D2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69554B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- финансово-отчетна дейност – Али Чешмеджиев, Иванка </w:t>
      </w:r>
      <w:proofErr w:type="spellStart"/>
      <w:r w:rsidRPr="0069554B">
        <w:rPr>
          <w:rFonts w:ascii="Times New Roman" w:hAnsi="Times New Roman" w:cs="Times New Roman"/>
          <w:sz w:val="24"/>
          <w:szCs w:val="24"/>
          <w:lang w:val="bg-BG" w:eastAsia="en-US"/>
        </w:rPr>
        <w:t>Гатина</w:t>
      </w:r>
      <w:proofErr w:type="spellEnd"/>
    </w:p>
    <w:p w:rsidR="00753D27" w:rsidRPr="0069554B" w:rsidRDefault="00753D27" w:rsidP="00753D2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69554B">
        <w:rPr>
          <w:rFonts w:ascii="Times New Roman" w:hAnsi="Times New Roman" w:cs="Times New Roman"/>
          <w:sz w:val="24"/>
          <w:szCs w:val="24"/>
          <w:lang w:val="bg-BG" w:eastAsia="en-US"/>
        </w:rPr>
        <w:t>- входяща изходяща кореспонденция -  Христина Дачева, Кръстьо Костадинов</w:t>
      </w:r>
    </w:p>
    <w:p w:rsidR="00753D27" w:rsidRPr="0069554B" w:rsidRDefault="00753D27" w:rsidP="00753D2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69554B">
        <w:rPr>
          <w:rFonts w:ascii="Times New Roman" w:hAnsi="Times New Roman" w:cs="Times New Roman"/>
          <w:sz w:val="24"/>
          <w:szCs w:val="24"/>
          <w:lang w:val="bg-BG" w:eastAsia="en-US"/>
        </w:rPr>
        <w:t>- регистри и архив – Юсуф Мехмедов, Лъчезар Минев,</w:t>
      </w:r>
    </w:p>
    <w:p w:rsidR="00753D27" w:rsidRPr="0069554B" w:rsidRDefault="00753D27" w:rsidP="00753D27">
      <w:p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69554B">
        <w:rPr>
          <w:rFonts w:ascii="Times New Roman" w:hAnsi="Times New Roman" w:cs="Times New Roman"/>
          <w:sz w:val="24"/>
          <w:szCs w:val="24"/>
          <w:lang w:val="bg-BG" w:eastAsia="en-US"/>
        </w:rPr>
        <w:t xml:space="preserve">- </w:t>
      </w:r>
      <w:proofErr w:type="spellStart"/>
      <w:r w:rsidRPr="0069554B">
        <w:rPr>
          <w:rFonts w:ascii="Times New Roman" w:hAnsi="Times New Roman" w:cs="Times New Roman"/>
          <w:sz w:val="24"/>
          <w:szCs w:val="24"/>
          <w:lang w:val="bg-BG" w:eastAsia="en-US"/>
        </w:rPr>
        <w:t>комплектоване</w:t>
      </w:r>
      <w:proofErr w:type="spellEnd"/>
      <w:r w:rsidRPr="0069554B">
        <w:rPr>
          <w:rFonts w:ascii="Times New Roman" w:hAnsi="Times New Roman" w:cs="Times New Roman"/>
          <w:sz w:val="24"/>
          <w:szCs w:val="24"/>
          <w:lang w:val="bg-BG" w:eastAsia="en-US"/>
        </w:rPr>
        <w:t>, отговор на жалби и сигнали – Христо Вълков, Васил Стефанов, Янчо Дрянов</w:t>
      </w:r>
    </w:p>
    <w:p w:rsidR="00F55111" w:rsidRPr="0069554B" w:rsidRDefault="000A34E6" w:rsidP="00187E37">
      <w:pPr>
        <w:pStyle w:val="a9"/>
        <w:spacing w:before="0" w:beforeAutospacing="0" w:after="0" w:afterAutospacing="0" w:line="276" w:lineRule="auto"/>
        <w:ind w:firstLine="567"/>
        <w:rPr>
          <w:lang w:val="bg-BG"/>
        </w:rPr>
      </w:pPr>
      <w:r w:rsidRPr="0069554B">
        <w:rPr>
          <w:lang w:val="bg-BG"/>
        </w:rPr>
        <w:t xml:space="preserve"> </w:t>
      </w:r>
      <w:r w:rsidR="00F55111" w:rsidRPr="0069554B">
        <w:rPr>
          <w:lang w:val="bg-BG"/>
        </w:rPr>
        <w:t xml:space="preserve">Групите работят и заседават  в заседателна зала </w:t>
      </w:r>
      <w:r w:rsidR="00E44673" w:rsidRPr="0069554B">
        <w:rPr>
          <w:lang w:val="bg-BG"/>
        </w:rPr>
        <w:t>/стъклена зала/</w:t>
      </w:r>
      <w:r w:rsidR="00F55111" w:rsidRPr="0069554B">
        <w:rPr>
          <w:lang w:val="bg-BG"/>
        </w:rPr>
        <w:t>,</w:t>
      </w:r>
      <w:r w:rsidR="00E44673" w:rsidRPr="0069554B">
        <w:rPr>
          <w:lang w:val="bg-BG"/>
        </w:rPr>
        <w:t xml:space="preserve"> </w:t>
      </w:r>
      <w:r w:rsidR="00F55111" w:rsidRPr="0069554B">
        <w:rPr>
          <w:lang w:val="bg-BG"/>
        </w:rPr>
        <w:t>находяща се на етаж втори в сградата на Община Пазарджик</w:t>
      </w:r>
      <w:r w:rsidR="00697A65" w:rsidRPr="0069554B">
        <w:rPr>
          <w:lang w:val="bg-BG"/>
        </w:rPr>
        <w:t>.</w:t>
      </w:r>
    </w:p>
    <w:p w:rsidR="00697A65" w:rsidRPr="0069554B" w:rsidRDefault="00697A65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55111" w:rsidRPr="0069554B" w:rsidRDefault="00F55111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Всички оперативни групи имат и следните допълнителни функции:</w:t>
      </w:r>
    </w:p>
    <w:p w:rsidR="00F55111" w:rsidRPr="0069554B" w:rsidRDefault="00F55111" w:rsidP="00E163B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– в деня на изборите за </w:t>
      </w:r>
      <w:r w:rsidR="00B4352C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членове на Европейския парламент от Република България и за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народни представители получават и обобщават получената информация</w:t>
      </w:r>
      <w:r w:rsidRPr="00695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за избирателната активност от общините и информира ЦИК за хода на произвеждането на изборите в област Пазарджик;</w:t>
      </w:r>
    </w:p>
    <w:p w:rsidR="00F55111" w:rsidRPr="0069554B" w:rsidRDefault="00F55111" w:rsidP="00E163B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– координира</w:t>
      </w:r>
      <w:r w:rsidR="0069554B" w:rsidRPr="0069554B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организационно-техническата работа в деня на изборите при приемане и отчитане резултатите от изборите и от гласуването .</w:t>
      </w:r>
    </w:p>
    <w:p w:rsidR="00F55111" w:rsidRPr="0069554B" w:rsidRDefault="005D2D0C" w:rsidP="00E163B2">
      <w:pPr>
        <w:spacing w:line="276" w:lineRule="auto"/>
        <w:ind w:firstLine="851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- </w:t>
      </w:r>
      <w:r w:rsidRPr="0069554B">
        <w:rPr>
          <w:rFonts w:ascii="Times New Roman" w:hAnsi="Times New Roman" w:cs="Times New Roman"/>
          <w:bCs/>
          <w:sz w:val="24"/>
          <w:szCs w:val="24"/>
          <w:lang w:val="bg-BG"/>
        </w:rPr>
        <w:t>изработва</w:t>
      </w:r>
      <w:r w:rsidR="0069554B" w:rsidRPr="0069554B">
        <w:rPr>
          <w:rFonts w:ascii="Times New Roman" w:hAnsi="Times New Roman" w:cs="Times New Roman"/>
          <w:bCs/>
          <w:sz w:val="24"/>
          <w:szCs w:val="24"/>
          <w:lang w:val="bg-BG"/>
        </w:rPr>
        <w:t>т</w:t>
      </w:r>
      <w:r w:rsidRPr="0069554B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график за дежурства на допълнително привлечените сътрудници към РИК за техническа помощ при приемането в изборния ден на информацията от СИК, книжата и материалите от СИК, както и за други дейности по решение на РИК.</w:t>
      </w:r>
    </w:p>
    <w:p w:rsidR="00910FEA" w:rsidRPr="0069554B" w:rsidRDefault="00910FEA" w:rsidP="00E163B2">
      <w:pPr>
        <w:spacing w:line="276" w:lineRule="auto"/>
        <w:ind w:firstLine="851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910FEA" w:rsidRPr="0069554B" w:rsidRDefault="00910FEA" w:rsidP="00587D24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Незабавно след откриване на изборния ден, но</w:t>
      </w:r>
      <w:r w:rsidRPr="0069554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не по-късно от 7</w:t>
      </w:r>
      <w:r w:rsidR="008010B2" w:rsidRPr="0069554B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  <w:r w:rsidRPr="0069554B">
        <w:rPr>
          <w:rFonts w:ascii="Times New Roman" w:hAnsi="Times New Roman" w:cs="Times New Roman"/>
          <w:b/>
          <w:bCs/>
          <w:sz w:val="24"/>
          <w:szCs w:val="24"/>
          <w:lang w:val="bg-BG"/>
        </w:rPr>
        <w:t>40 ч.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РИК въвежда в електронната платформа </w:t>
      </w:r>
      <w:proofErr w:type="spellStart"/>
      <w:r w:rsidR="00ED6C70" w:rsidRPr="0069554B">
        <w:rPr>
          <w:rFonts w:ascii="Times New Roman" w:hAnsi="Times New Roman" w:cs="Times New Roman"/>
          <w:sz w:val="24"/>
          <w:szCs w:val="24"/>
        </w:rPr>
        <w:t>cik</w:t>
      </w:r>
      <w:proofErr w:type="spellEnd"/>
      <w:r w:rsidR="00ED6C70" w:rsidRPr="0069554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D6C70" w:rsidRPr="0069554B">
        <w:rPr>
          <w:rFonts w:ascii="Times New Roman" w:hAnsi="Times New Roman" w:cs="Times New Roman"/>
          <w:sz w:val="24"/>
          <w:szCs w:val="24"/>
        </w:rPr>
        <w:t>is</w:t>
      </w:r>
      <w:r w:rsidR="00ED6C70" w:rsidRPr="0069554B">
        <w:rPr>
          <w:rFonts w:ascii="Times New Roman" w:hAnsi="Times New Roman" w:cs="Times New Roman"/>
          <w:sz w:val="24"/>
          <w:szCs w:val="24"/>
          <w:lang w:val="bg-BG"/>
        </w:rPr>
        <w:t>-</w:t>
      </w:r>
      <w:proofErr w:type="spellStart"/>
      <w:r w:rsidR="00ED6C70" w:rsidRPr="0069554B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="00ED6C70" w:rsidRPr="0069554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D6C70" w:rsidRPr="0069554B">
        <w:rPr>
          <w:rFonts w:ascii="Times New Roman" w:hAnsi="Times New Roman" w:cs="Times New Roman"/>
          <w:sz w:val="24"/>
          <w:szCs w:val="24"/>
        </w:rPr>
        <w:t>net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информация открити ли са всички избирателни секции, работят ли нормално, имат ли възникнали проблеми, както и информация за секциите, в които не са се явили всички членове, като се посочва общият брой на членовете в съответната СИК и броят на </w:t>
      </w:r>
      <w:proofErr w:type="spellStart"/>
      <w:r w:rsidRPr="0069554B">
        <w:rPr>
          <w:rFonts w:ascii="Times New Roman" w:hAnsi="Times New Roman" w:cs="Times New Roman"/>
          <w:sz w:val="24"/>
          <w:szCs w:val="24"/>
          <w:lang w:val="bg-BG"/>
        </w:rPr>
        <w:t>неявилите</w:t>
      </w:r>
      <w:proofErr w:type="spellEnd"/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се членове. В случай че не се публикува съответната информация в електронната платформа </w:t>
      </w:r>
      <w:proofErr w:type="spellStart"/>
      <w:r w:rsidR="00ED6C70" w:rsidRPr="0069554B">
        <w:rPr>
          <w:rFonts w:ascii="Times New Roman" w:hAnsi="Times New Roman" w:cs="Times New Roman"/>
          <w:sz w:val="24"/>
          <w:szCs w:val="24"/>
        </w:rPr>
        <w:t>cik</w:t>
      </w:r>
      <w:proofErr w:type="spellEnd"/>
      <w:r w:rsidR="00ED6C70" w:rsidRPr="0069554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D6C70" w:rsidRPr="0069554B">
        <w:rPr>
          <w:rFonts w:ascii="Times New Roman" w:hAnsi="Times New Roman" w:cs="Times New Roman"/>
          <w:sz w:val="24"/>
          <w:szCs w:val="24"/>
        </w:rPr>
        <w:t>is</w:t>
      </w:r>
      <w:r w:rsidR="00ED6C70" w:rsidRPr="0069554B">
        <w:rPr>
          <w:rFonts w:ascii="Times New Roman" w:hAnsi="Times New Roman" w:cs="Times New Roman"/>
          <w:sz w:val="24"/>
          <w:szCs w:val="24"/>
          <w:lang w:val="bg-BG"/>
        </w:rPr>
        <w:t>-</w:t>
      </w:r>
      <w:proofErr w:type="spellStart"/>
      <w:r w:rsidR="00ED6C70" w:rsidRPr="0069554B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="00ED6C70" w:rsidRPr="0069554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D6C70" w:rsidRPr="0069554B">
        <w:rPr>
          <w:rFonts w:ascii="Times New Roman" w:hAnsi="Times New Roman" w:cs="Times New Roman"/>
          <w:sz w:val="24"/>
          <w:szCs w:val="24"/>
        </w:rPr>
        <w:t>net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, РИК изпраща информацията на имейл адрес </w:t>
      </w:r>
      <w:hyperlink r:id="rId7" w:history="1">
        <w:r w:rsidRPr="0069554B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bg-BG"/>
          </w:rPr>
          <w:t>cik@cik.bg</w:t>
        </w:r>
      </w:hyperlink>
    </w:p>
    <w:p w:rsidR="00910FEA" w:rsidRPr="0069554B" w:rsidRDefault="00910FEA" w:rsidP="00587D24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Веднага след приемане на решения за назначаване на членове на СИК на мястото на неявилите се членове РИК публикува решенията в електронната платформа.</w:t>
      </w:r>
    </w:p>
    <w:p w:rsidR="00910FEA" w:rsidRPr="0069554B" w:rsidRDefault="00910FEA" w:rsidP="00E163B2">
      <w:pPr>
        <w:spacing w:line="276" w:lineRule="auto"/>
        <w:ind w:firstLine="851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:rsidR="00F55111" w:rsidRPr="0069554B" w:rsidRDefault="00F55111" w:rsidP="00E163B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3. Всички общински администрации събират и обобщават от СИК справка, съдържаща следните данни:</w:t>
      </w:r>
    </w:p>
    <w:p w:rsidR="007420D7" w:rsidRPr="0069554B" w:rsidRDefault="007420D7" w:rsidP="00E163B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- избирателната активност, като посочват </w:t>
      </w:r>
      <w:r w:rsidR="009D35BA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броя на гласувалите избиратели за всеки отделен вид избор </w:t>
      </w:r>
    </w:p>
    <w:p w:rsidR="00910FEA" w:rsidRPr="0069554B" w:rsidRDefault="007420D7" w:rsidP="00910FEA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- РИК въвежда данните в електронната платформа </w:t>
      </w:r>
    </w:p>
    <w:p w:rsidR="00910FEA" w:rsidRPr="0069554B" w:rsidRDefault="00910FEA" w:rsidP="00910FEA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:rsidR="007420D7" w:rsidRPr="0069554B" w:rsidRDefault="007420D7" w:rsidP="00E163B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Информацията по т. 3 за броя на гласувалите избиратели се събира към:</w:t>
      </w:r>
    </w:p>
    <w:p w:rsidR="00F55111" w:rsidRPr="0069554B" w:rsidRDefault="00F55111" w:rsidP="009D35BA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– към 1</w:t>
      </w:r>
      <w:r w:rsidR="009D35BA" w:rsidRPr="0069554B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8010B2" w:rsidRPr="0069554B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9D35BA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00 ч.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и 1</w:t>
      </w:r>
      <w:r w:rsidR="009D35BA" w:rsidRPr="0069554B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8010B2" w:rsidRPr="0069554B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00 ч. – броя на гласувалите</w:t>
      </w:r>
      <w:r w:rsidR="009D35BA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избиратели за всеки отделен вид избор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. Информацията се изпраща съответно до 1</w:t>
      </w:r>
      <w:r w:rsidR="009D35BA" w:rsidRPr="0069554B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8010B2" w:rsidRPr="0069554B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9D35BA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30 ч.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и 1</w:t>
      </w:r>
      <w:r w:rsidR="009D35BA" w:rsidRPr="0069554B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8010B2" w:rsidRPr="0069554B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30 ч.</w:t>
      </w:r>
    </w:p>
    <w:p w:rsidR="00F55111" w:rsidRPr="0069554B" w:rsidRDefault="007420D7" w:rsidP="009D35BA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– до 20</w:t>
      </w:r>
      <w:r w:rsidR="008010B2" w:rsidRPr="0069554B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F55111" w:rsidRPr="0069554B">
        <w:rPr>
          <w:rFonts w:ascii="Times New Roman" w:hAnsi="Times New Roman" w:cs="Times New Roman"/>
          <w:sz w:val="24"/>
          <w:szCs w:val="24"/>
          <w:lang w:val="bg-BG"/>
        </w:rPr>
        <w:t>0 ч. – информация за приключване на гласуването в изборния ден и за секциите, в които гласуването продължава след 20</w:t>
      </w:r>
      <w:r w:rsidR="008010B2" w:rsidRPr="0069554B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F55111" w:rsidRPr="0069554B">
        <w:rPr>
          <w:rFonts w:ascii="Times New Roman" w:hAnsi="Times New Roman" w:cs="Times New Roman"/>
          <w:sz w:val="24"/>
          <w:szCs w:val="24"/>
          <w:lang w:val="bg-BG"/>
        </w:rPr>
        <w:t>00 ч,</w:t>
      </w:r>
      <w:r w:rsidR="00E44673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55111" w:rsidRPr="0069554B">
        <w:rPr>
          <w:rFonts w:ascii="Times New Roman" w:hAnsi="Times New Roman" w:cs="Times New Roman"/>
          <w:sz w:val="24"/>
          <w:szCs w:val="24"/>
          <w:lang w:val="bg-BG"/>
        </w:rPr>
        <w:t>като до 21</w:t>
      </w:r>
      <w:r w:rsidR="008010B2" w:rsidRPr="0069554B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F55111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0 часа подава окончателна информация за приключване на изборния ден </w:t>
      </w:r>
      <w:r w:rsidR="009D35BA" w:rsidRPr="0069554B">
        <w:rPr>
          <w:rFonts w:ascii="Times New Roman" w:hAnsi="Times New Roman" w:cs="Times New Roman"/>
          <w:sz w:val="24"/>
          <w:szCs w:val="24"/>
          <w:lang w:val="bg-BG"/>
        </w:rPr>
        <w:t>на територията на РИК Пазарджик, се публикува на</w:t>
      </w:r>
      <w:r w:rsidR="009D35BA" w:rsidRPr="0069554B">
        <w:rPr>
          <w:rFonts w:ascii="Times New Roman" w:hAnsi="Times New Roman" w:cs="Times New Roman"/>
          <w:sz w:val="24"/>
          <w:lang w:val="bg-BG"/>
        </w:rPr>
        <w:t xml:space="preserve"> електронната платформа </w:t>
      </w:r>
      <w:proofErr w:type="spellStart"/>
      <w:r w:rsidR="009D35BA" w:rsidRPr="0069554B">
        <w:rPr>
          <w:rFonts w:ascii="Times New Roman" w:hAnsi="Times New Roman" w:cs="Times New Roman"/>
          <w:sz w:val="24"/>
        </w:rPr>
        <w:t>cik</w:t>
      </w:r>
      <w:proofErr w:type="spellEnd"/>
      <w:r w:rsidR="009D35BA" w:rsidRPr="0069554B">
        <w:rPr>
          <w:rFonts w:ascii="Times New Roman" w:hAnsi="Times New Roman" w:cs="Times New Roman"/>
          <w:sz w:val="24"/>
          <w:lang w:val="bg-BG"/>
        </w:rPr>
        <w:t>.</w:t>
      </w:r>
      <w:r w:rsidR="009D35BA" w:rsidRPr="0069554B">
        <w:rPr>
          <w:rFonts w:ascii="Times New Roman" w:hAnsi="Times New Roman" w:cs="Times New Roman"/>
          <w:sz w:val="24"/>
        </w:rPr>
        <w:t>is</w:t>
      </w:r>
      <w:r w:rsidR="009D35BA" w:rsidRPr="0069554B">
        <w:rPr>
          <w:rFonts w:ascii="Times New Roman" w:hAnsi="Times New Roman" w:cs="Times New Roman"/>
          <w:sz w:val="24"/>
          <w:lang w:val="bg-BG"/>
        </w:rPr>
        <w:t>-</w:t>
      </w:r>
      <w:proofErr w:type="spellStart"/>
      <w:r w:rsidR="009D35BA" w:rsidRPr="0069554B">
        <w:rPr>
          <w:rFonts w:ascii="Times New Roman" w:hAnsi="Times New Roman" w:cs="Times New Roman"/>
          <w:sz w:val="24"/>
        </w:rPr>
        <w:t>bg</w:t>
      </w:r>
      <w:proofErr w:type="spellEnd"/>
      <w:r w:rsidR="009D35BA" w:rsidRPr="0069554B">
        <w:rPr>
          <w:rFonts w:ascii="Times New Roman" w:hAnsi="Times New Roman" w:cs="Times New Roman"/>
          <w:sz w:val="24"/>
          <w:lang w:val="bg-BG"/>
        </w:rPr>
        <w:t>.</w:t>
      </w:r>
      <w:r w:rsidR="009D35BA" w:rsidRPr="0069554B">
        <w:rPr>
          <w:rFonts w:ascii="Times New Roman" w:hAnsi="Times New Roman" w:cs="Times New Roman"/>
          <w:sz w:val="24"/>
        </w:rPr>
        <w:t>net</w:t>
      </w:r>
      <w:r w:rsidR="009D35BA" w:rsidRPr="0069554B">
        <w:rPr>
          <w:rFonts w:ascii="Times New Roman" w:hAnsi="Times New Roman" w:cs="Times New Roman"/>
          <w:sz w:val="24"/>
          <w:lang w:val="bg-BG"/>
        </w:rPr>
        <w:t>, както и се подава до ЦИК.</w:t>
      </w:r>
    </w:p>
    <w:p w:rsidR="00F55111" w:rsidRPr="0069554B" w:rsidRDefault="00F55111" w:rsidP="00E163B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Всяка събрана от общините информация, свързана с организационно-техническата подготовка, протичане на гласуването, включително и за избирателната активност, получена от общинските администрации и от областната администрация, се предоставя на РИК на електронния адрес: </w:t>
      </w:r>
      <w:r w:rsidR="00E44673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8" w:history="1">
        <w:r w:rsidR="00697A65" w:rsidRPr="006955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rik</w:t>
        </w:r>
        <w:r w:rsidR="00697A65" w:rsidRPr="0069554B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ru-RU"/>
          </w:rPr>
          <w:t>13@</w:t>
        </w:r>
        <w:r w:rsidR="00697A65" w:rsidRPr="006955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cik</w:t>
        </w:r>
        <w:r w:rsidR="00697A65" w:rsidRPr="0069554B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ru-RU"/>
          </w:rPr>
          <w:t>.</w:t>
        </w:r>
        <w:proofErr w:type="spellStart"/>
        <w:r w:rsidR="00697A65" w:rsidRPr="0069554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bg</w:t>
        </w:r>
        <w:proofErr w:type="spellEnd"/>
      </w:hyperlink>
    </w:p>
    <w:p w:rsidR="00697A65" w:rsidRPr="0069554B" w:rsidRDefault="00697A65" w:rsidP="00E163B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</w:p>
    <w:p w:rsidR="00F55111" w:rsidRPr="0069554B" w:rsidRDefault="00F55111" w:rsidP="00E163B2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Информаци</w:t>
      </w:r>
      <w:r w:rsidR="00E44673" w:rsidRPr="0069554B">
        <w:rPr>
          <w:rFonts w:ascii="Times New Roman" w:hAnsi="Times New Roman" w:cs="Times New Roman"/>
          <w:sz w:val="24"/>
          <w:szCs w:val="24"/>
          <w:lang w:val="bg-BG"/>
        </w:rPr>
        <w:t>ята се подава по общини отделно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55111" w:rsidRPr="0069554B" w:rsidRDefault="00F55111" w:rsidP="00E163B2">
      <w:pPr>
        <w:shd w:val="clear" w:color="auto" w:fill="FFFFFF"/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F55111" w:rsidRPr="0069554B" w:rsidRDefault="00F55111" w:rsidP="00E163B2">
      <w:pPr>
        <w:spacing w:line="276" w:lineRule="auto"/>
        <w:ind w:firstLine="708"/>
        <w:rPr>
          <w:rFonts w:ascii="Times New Roman" w:hAnsi="Times New Roman" w:cs="Times New Roman"/>
          <w:caps/>
          <w:sz w:val="24"/>
          <w:szCs w:val="24"/>
          <w:lang w:val="ru-RU"/>
        </w:rPr>
      </w:pPr>
      <w:r w:rsidRPr="0069554B">
        <w:rPr>
          <w:rFonts w:ascii="Times New Roman" w:hAnsi="Times New Roman" w:cs="Times New Roman"/>
          <w:sz w:val="24"/>
          <w:szCs w:val="24"/>
        </w:rPr>
        <w:t>IV</w:t>
      </w:r>
      <w:r w:rsidRPr="0069554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9554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Приемане</w:t>
      </w:r>
      <w:r w:rsidRPr="006955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на протоколите с резултатите от СИК и въвеждането им в Изчислителния пункт.</w:t>
      </w:r>
    </w:p>
    <w:p w:rsidR="00E44673" w:rsidRPr="0069554B" w:rsidRDefault="00E44673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55111" w:rsidRPr="0069554B" w:rsidRDefault="00F55111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РИК – Пазарджик, съвместно с областна администрация, организира следната схема за приемане на протоколите с резултатите от СИК и въвеждането им в Изчислителния пункт:</w:t>
      </w:r>
    </w:p>
    <w:p w:rsidR="00F55111" w:rsidRPr="0069554B" w:rsidRDefault="00F55111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55111" w:rsidRPr="0069554B" w:rsidRDefault="00F55111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1. Пристигащите членове на СИК с изборните книжа и материали (торби и протоколи) се насочват към централен вход (фоайе) на зала маестро „Георги Атанасов” в сградата на Община Пазарджик. </w:t>
      </w:r>
    </w:p>
    <w:p w:rsidR="00F55111" w:rsidRPr="0069554B" w:rsidRDefault="00F55111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2. При пристигането на членовете на СИК на входа на зала маестро „Георги Атанасов”  в сградата </w:t>
      </w:r>
      <w:r w:rsidR="00E163B2" w:rsidRPr="0069554B">
        <w:rPr>
          <w:rFonts w:ascii="Times New Roman" w:hAnsi="Times New Roman" w:cs="Times New Roman"/>
          <w:sz w:val="24"/>
          <w:szCs w:val="24"/>
          <w:lang w:val="bg-BG"/>
        </w:rPr>
        <w:t>на Община Пазарджик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E163B2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същите получават номер.</w:t>
      </w:r>
    </w:p>
    <w:p w:rsidR="00F55111" w:rsidRPr="0069554B" w:rsidRDefault="00F55111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3. Членовете на СИК с изборн</w:t>
      </w:r>
      <w:r w:rsidR="00E44673" w:rsidRPr="0069554B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те книжа и материали се приканя</w:t>
      </w:r>
      <w:r w:rsidR="00E163B2" w:rsidRPr="0069554B">
        <w:rPr>
          <w:rFonts w:ascii="Times New Roman" w:hAnsi="Times New Roman" w:cs="Times New Roman"/>
          <w:sz w:val="24"/>
          <w:szCs w:val="24"/>
          <w:lang w:val="bg-BG"/>
        </w:rPr>
        <w:t>т от представители на областна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администрация </w:t>
      </w:r>
      <w:r w:rsidR="00E163B2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при спазване на противоепидемичните мерки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по номер на пристигане за обработване на резултатите от протоколите от РИК и въвеждането им в ИП.</w:t>
      </w:r>
    </w:p>
    <w:p w:rsidR="0084589F" w:rsidRPr="0069554B" w:rsidRDefault="0084589F" w:rsidP="0084589F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Theme="minorHAnsi" w:hAnsiTheme="minorHAnsi"/>
          <w:b/>
          <w:sz w:val="24"/>
          <w:szCs w:val="24"/>
          <w:lang w:val="bg-BG"/>
        </w:rPr>
        <w:t xml:space="preserve">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Управление на потока на прием на СИК се осъществява по съставен график от Областна администрация, като същият се съставя след приключване на изборния ден, в съответствие с докладваната готовност за отпътуване и очакваното време за пристигане и начало на приема на протоколите в РИК. </w:t>
      </w:r>
    </w:p>
    <w:p w:rsidR="0084589F" w:rsidRPr="0069554B" w:rsidRDefault="0084589F" w:rsidP="0084589F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Под условието на докладвана готовност, графикът се съставя с оглед отстоянието на съответния общински център до областния център град Пазарджик и броя на СИК в съответната община.</w:t>
      </w:r>
    </w:p>
    <w:p w:rsidR="0084589F" w:rsidRPr="0069554B" w:rsidRDefault="0084589F" w:rsidP="0084589F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Община Пазарджик, в която са съсредоточени близо 42% от общия брой СИК в областта, част от които на секции, находящи се в град Пазарджик, е първа при предаване на протоколите на СИК. До пристигане на първата от общините от областта извън общината областен център, входящият поток е изключително от СИК от общинския център. След пристигане на СИК от първата община, различна от община Пазарджик, входящият поток се формира и управлява в две части. Едната част е от СИК на община Пазарджик, пропорционално на остатъчния им дял в общия брой очаквани СИК, до преминаването им. Другата част е за СИК от последователно пристигащите по графика общини от областта. </w:t>
      </w:r>
    </w:p>
    <w:p w:rsidR="00F55111" w:rsidRPr="0069554B" w:rsidRDefault="00F55111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4. За приемане на п</w:t>
      </w:r>
      <w:r w:rsidR="00E163B2" w:rsidRPr="0069554B">
        <w:rPr>
          <w:rFonts w:ascii="Times New Roman" w:hAnsi="Times New Roman" w:cs="Times New Roman"/>
          <w:sz w:val="24"/>
          <w:szCs w:val="24"/>
          <w:lang w:val="bg-BG"/>
        </w:rPr>
        <w:t>ротоколите с резултатите на СИК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E163B2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членовете се насочв</w:t>
      </w:r>
      <w:r w:rsidR="00E163B2" w:rsidRPr="0069554B">
        <w:rPr>
          <w:rFonts w:ascii="Times New Roman" w:hAnsi="Times New Roman" w:cs="Times New Roman"/>
          <w:sz w:val="24"/>
          <w:szCs w:val="24"/>
          <w:lang w:val="bg-BG"/>
        </w:rPr>
        <w:t>ат към стълбите  на втори етаж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E163B2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където се проверяват протоколите от членовете на РИК Пазарджик..</w:t>
      </w:r>
    </w:p>
    <w:p w:rsidR="00F55111" w:rsidRPr="0069554B" w:rsidRDefault="00F55111" w:rsidP="00EC18C3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5. РИК прие</w:t>
      </w:r>
      <w:r w:rsidR="007420D7" w:rsidRPr="0069554B">
        <w:rPr>
          <w:rFonts w:ascii="Times New Roman" w:hAnsi="Times New Roman" w:cs="Times New Roman"/>
          <w:sz w:val="24"/>
          <w:szCs w:val="24"/>
          <w:lang w:val="bg-BG"/>
        </w:rPr>
        <w:t>ма в коридорите на втори етаж във фоайето на зала „Маестро Георги Атанасов”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163B2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Работни места на РИК за приемане на протоколите с резултатите</w:t>
      </w:r>
      <w:r w:rsidR="00F36647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и въвеждането им в ИП – 1</w:t>
      </w:r>
      <w:r w:rsidR="00910FEA" w:rsidRPr="0069554B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F36647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бр.</w:t>
      </w:r>
      <w:r w:rsidR="00910FEA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Когато </w:t>
      </w:r>
      <w:r w:rsidR="00EC18C3" w:rsidRPr="0069554B">
        <w:rPr>
          <w:rFonts w:ascii="Times New Roman" w:hAnsi="Times New Roman" w:cs="Times New Roman"/>
          <w:sz w:val="24"/>
          <w:szCs w:val="24"/>
          <w:lang w:val="bg-BG"/>
        </w:rPr>
        <w:t>член на РИК констатира съществени противоречия в протокола, чието отстраняване изисква повече време и създава затруднения на съответния член, същият предава протокола на СИК на представител на оперативната група за работа със сгрешени протоколи, която е в състав</w:t>
      </w:r>
      <w:r w:rsidR="00910FEA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F71696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Боряна </w:t>
      </w:r>
      <w:proofErr w:type="spellStart"/>
      <w:r w:rsidR="00F71696" w:rsidRPr="0069554B">
        <w:rPr>
          <w:rFonts w:ascii="Times New Roman" w:hAnsi="Times New Roman" w:cs="Times New Roman"/>
          <w:sz w:val="24"/>
          <w:szCs w:val="24"/>
          <w:lang w:val="bg-BG"/>
        </w:rPr>
        <w:t>Дунгарова</w:t>
      </w:r>
      <w:proofErr w:type="spellEnd"/>
      <w:r w:rsidR="00F71696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176BBE" w:rsidRPr="0069554B">
        <w:rPr>
          <w:rFonts w:ascii="Times New Roman" w:eastAsia="Calibri" w:hAnsi="Times New Roman" w:cs="Times New Roman"/>
          <w:sz w:val="24"/>
          <w:szCs w:val="24"/>
          <w:lang w:val="bg-BG"/>
        </w:rPr>
        <w:t>Елена Попова</w:t>
      </w:r>
      <w:r w:rsidR="00176BBE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71696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69554B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Иванка </w:t>
      </w:r>
      <w:proofErr w:type="spellStart"/>
      <w:r w:rsidR="0069554B" w:rsidRPr="0069554B">
        <w:rPr>
          <w:rFonts w:ascii="Times New Roman" w:hAnsi="Times New Roman" w:cs="Times New Roman"/>
          <w:sz w:val="24"/>
          <w:szCs w:val="24"/>
          <w:lang w:val="bg-BG"/>
        </w:rPr>
        <w:t>Гатина</w:t>
      </w:r>
      <w:proofErr w:type="spellEnd"/>
      <w:r w:rsidR="00EC18C3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697A65" w:rsidRPr="0069554B" w:rsidRDefault="00F55111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6. След обработка на протокола с резултатите въвеждането му в И</w:t>
      </w:r>
      <w:r w:rsidR="00F36647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П ще се извършва в </w:t>
      </w:r>
      <w:r w:rsidR="00E163B2" w:rsidRPr="0069554B">
        <w:rPr>
          <w:rFonts w:ascii="Times New Roman" w:hAnsi="Times New Roman" w:cs="Times New Roman"/>
          <w:sz w:val="24"/>
          <w:szCs w:val="24"/>
          <w:lang w:val="bg-BG"/>
        </w:rPr>
        <w:t>ПЛЕНАРНА ЗАЛА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F36647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находяща се на втори етаж в Община Пазарджик</w:t>
      </w:r>
      <w:r w:rsidR="00697A65" w:rsidRPr="0069554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55111" w:rsidRPr="0069554B" w:rsidRDefault="00F55111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7. Сканирането на протоколите ще се извършва в същата зала.</w:t>
      </w:r>
    </w:p>
    <w:p w:rsidR="00F55111" w:rsidRPr="0069554B" w:rsidRDefault="00F55111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8.</w:t>
      </w:r>
      <w:r w:rsidR="00E44673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След сканиране на протоколи</w:t>
      </w:r>
      <w:r w:rsidR="00E44673" w:rsidRPr="0069554B">
        <w:rPr>
          <w:rFonts w:ascii="Times New Roman" w:hAnsi="Times New Roman" w:cs="Times New Roman"/>
          <w:sz w:val="24"/>
          <w:szCs w:val="24"/>
          <w:lang w:val="bg-BG"/>
        </w:rPr>
        <w:t>те с резултатите от гласуването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E44673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същите ще бъдат </w:t>
      </w:r>
      <w:proofErr w:type="spellStart"/>
      <w:r w:rsidRPr="0069554B">
        <w:rPr>
          <w:rFonts w:ascii="Times New Roman" w:hAnsi="Times New Roman" w:cs="Times New Roman"/>
          <w:sz w:val="24"/>
          <w:szCs w:val="24"/>
          <w:lang w:val="bg-BG"/>
        </w:rPr>
        <w:t>разпластени</w:t>
      </w:r>
      <w:proofErr w:type="spellEnd"/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в </w:t>
      </w:r>
      <w:r w:rsidR="00E163B2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КМЕТСКА ЗАЛА, </w:t>
      </w:r>
      <w:r w:rsidR="00E44673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находяща се на втори етаж  в Община Пазарджик .</w:t>
      </w:r>
    </w:p>
    <w:p w:rsidR="00F55111" w:rsidRPr="0069554B" w:rsidRDefault="00F55111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В същата стая се предават от СИК и избирателните списъци.</w:t>
      </w:r>
    </w:p>
    <w:p w:rsidR="00697A65" w:rsidRPr="0069554B" w:rsidRDefault="00697A65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55111" w:rsidRPr="0069554B" w:rsidRDefault="00F55111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9. След приемането на протоколите и въвеждането на данните членовете на СИК следва да напуснат сградата на общинска администрация по стъпалата надолу и през централния вход на Община Пазарджик.</w:t>
      </w:r>
    </w:p>
    <w:p w:rsidR="00587D24" w:rsidRPr="0069554B" w:rsidRDefault="00587D24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>Прогнозен час за приключване на работата на РИК по установяване на резултатите от изборите в изборен рай</w:t>
      </w:r>
      <w:r w:rsidR="00C937F7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он 13 Пазарджишки </w:t>
      </w:r>
      <w:r w:rsidR="0069554B" w:rsidRPr="0069554B">
        <w:rPr>
          <w:rFonts w:ascii="Times New Roman" w:hAnsi="Times New Roman" w:cs="Times New Roman"/>
          <w:sz w:val="24"/>
          <w:szCs w:val="24"/>
          <w:lang w:val="bg-BG"/>
        </w:rPr>
        <w:t>11</w:t>
      </w:r>
      <w:r w:rsidR="00C937F7"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.00 часа на </w:t>
      </w:r>
      <w:r w:rsidR="00753D27" w:rsidRPr="0069554B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76BBE" w:rsidRPr="0069554B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753D27" w:rsidRPr="0069554B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.202</w:t>
      </w:r>
      <w:r w:rsidR="00753D27" w:rsidRPr="0069554B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 г. </w:t>
      </w:r>
    </w:p>
    <w:p w:rsidR="00587D24" w:rsidRPr="0069554B" w:rsidRDefault="00587D24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587D24" w:rsidRPr="0069554B" w:rsidRDefault="00587D24" w:rsidP="00E163B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9554B">
        <w:rPr>
          <w:rFonts w:ascii="Times New Roman" w:hAnsi="Times New Roman" w:cs="Times New Roman"/>
          <w:sz w:val="24"/>
          <w:szCs w:val="24"/>
          <w:lang w:val="bg-BG"/>
        </w:rPr>
        <w:t xml:space="preserve">Прогнозен час за предаване на изборните книжа и материали от РИК 13 Пазарджик в ЦИК София е </w:t>
      </w:r>
      <w:r w:rsidR="0069554B" w:rsidRPr="0069554B">
        <w:rPr>
          <w:rFonts w:ascii="Times New Roman" w:hAnsi="Times New Roman" w:cs="Times New Roman"/>
          <w:sz w:val="24"/>
          <w:szCs w:val="24"/>
          <w:lang w:val="bg-BG"/>
        </w:rPr>
        <w:t>14</w:t>
      </w:r>
      <w:r w:rsidRPr="0069554B">
        <w:rPr>
          <w:rFonts w:ascii="Times New Roman" w:hAnsi="Times New Roman" w:cs="Times New Roman"/>
          <w:sz w:val="24"/>
          <w:szCs w:val="24"/>
          <w:lang w:val="bg-BG"/>
        </w:rPr>
        <w:t>.00 часа.</w:t>
      </w:r>
      <w:bookmarkStart w:id="0" w:name="_GoBack"/>
      <w:bookmarkEnd w:id="0"/>
    </w:p>
    <w:sectPr w:rsidR="00587D24" w:rsidRPr="0069554B" w:rsidSect="00753D27">
      <w:headerReference w:type="default" r:id="rId9"/>
      <w:headerReference w:type="first" r:id="rId10"/>
      <w:pgSz w:w="11901" w:h="16840"/>
      <w:pgMar w:top="426" w:right="1134" w:bottom="1134" w:left="1134" w:header="425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37" w:rsidRDefault="00187E37" w:rsidP="00722AF8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87E37" w:rsidRDefault="00187E37" w:rsidP="00722AF8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B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37" w:rsidRDefault="00187E37" w:rsidP="00722AF8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87E37" w:rsidRDefault="00187E37" w:rsidP="00722AF8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37" w:rsidRPr="004C4E6B" w:rsidRDefault="00187E37" w:rsidP="00B722E8">
    <w:pPr>
      <w:pStyle w:val="a4"/>
      <w:ind w:firstLine="0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37" w:rsidRPr="0038172B" w:rsidRDefault="00187E37" w:rsidP="0038172B">
    <w:pPr>
      <w:tabs>
        <w:tab w:val="center" w:pos="4536"/>
        <w:tab w:val="right" w:pos="9072"/>
      </w:tabs>
      <w:spacing w:line="240" w:lineRule="auto"/>
      <w:jc w:val="center"/>
      <w:rPr>
        <w:rFonts w:ascii="Calibri" w:hAnsi="Calibri" w:cs="Calibri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FD"/>
    <w:rsid w:val="000A34E6"/>
    <w:rsid w:val="000C0908"/>
    <w:rsid w:val="000E4CC0"/>
    <w:rsid w:val="00176BBE"/>
    <w:rsid w:val="00181DD0"/>
    <w:rsid w:val="00187E37"/>
    <w:rsid w:val="00207314"/>
    <w:rsid w:val="0028771B"/>
    <w:rsid w:val="00294169"/>
    <w:rsid w:val="002F6630"/>
    <w:rsid w:val="00365102"/>
    <w:rsid w:val="0038172B"/>
    <w:rsid w:val="003915D4"/>
    <w:rsid w:val="0043109C"/>
    <w:rsid w:val="0045183B"/>
    <w:rsid w:val="004953B9"/>
    <w:rsid w:val="004B0BD4"/>
    <w:rsid w:val="004C46E1"/>
    <w:rsid w:val="004C4E6B"/>
    <w:rsid w:val="00573269"/>
    <w:rsid w:val="00587D24"/>
    <w:rsid w:val="005D2D0C"/>
    <w:rsid w:val="005F1B47"/>
    <w:rsid w:val="005F6164"/>
    <w:rsid w:val="0069554B"/>
    <w:rsid w:val="00697A65"/>
    <w:rsid w:val="0070100A"/>
    <w:rsid w:val="00722AF8"/>
    <w:rsid w:val="007420D7"/>
    <w:rsid w:val="00744735"/>
    <w:rsid w:val="00753D27"/>
    <w:rsid w:val="007E1A19"/>
    <w:rsid w:val="007E3FA2"/>
    <w:rsid w:val="008010B2"/>
    <w:rsid w:val="00812001"/>
    <w:rsid w:val="0084589F"/>
    <w:rsid w:val="008501E4"/>
    <w:rsid w:val="00910FEA"/>
    <w:rsid w:val="0093421B"/>
    <w:rsid w:val="009B3693"/>
    <w:rsid w:val="009D35BA"/>
    <w:rsid w:val="00A04CB4"/>
    <w:rsid w:val="00A41115"/>
    <w:rsid w:val="00A41376"/>
    <w:rsid w:val="00A6791A"/>
    <w:rsid w:val="00AD32D0"/>
    <w:rsid w:val="00B4352C"/>
    <w:rsid w:val="00B7081B"/>
    <w:rsid w:val="00B722E8"/>
    <w:rsid w:val="00BF72C9"/>
    <w:rsid w:val="00C01FFD"/>
    <w:rsid w:val="00C503D5"/>
    <w:rsid w:val="00C937F7"/>
    <w:rsid w:val="00CD1CE6"/>
    <w:rsid w:val="00D5223C"/>
    <w:rsid w:val="00D936C9"/>
    <w:rsid w:val="00DD758D"/>
    <w:rsid w:val="00E163B2"/>
    <w:rsid w:val="00E310C8"/>
    <w:rsid w:val="00E44673"/>
    <w:rsid w:val="00EC18C3"/>
    <w:rsid w:val="00EC31AC"/>
    <w:rsid w:val="00EC5F0E"/>
    <w:rsid w:val="00ED6C70"/>
    <w:rsid w:val="00F36647"/>
    <w:rsid w:val="00F55111"/>
    <w:rsid w:val="00F71696"/>
    <w:rsid w:val="00F736F1"/>
    <w:rsid w:val="00FB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D7F03"/>
  <w15:docId w15:val="{C62EFFF3-9D70-4CCA-A2B1-9D86A52B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FD"/>
    <w:pPr>
      <w:spacing w:line="360" w:lineRule="atLeast"/>
      <w:ind w:firstLine="567"/>
      <w:jc w:val="both"/>
    </w:pPr>
    <w:rPr>
      <w:rFonts w:ascii="TimokB" w:eastAsia="Times New Roman" w:hAnsi="TimokB" w:cs="TimokB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1FFD"/>
    <w:rPr>
      <w:rFonts w:ascii="TimokB" w:hAnsi="TimokB" w:cs="TimokB"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rsid w:val="00C01FFD"/>
    <w:pPr>
      <w:tabs>
        <w:tab w:val="center" w:pos="4819"/>
        <w:tab w:val="right" w:pos="9071"/>
      </w:tabs>
    </w:pPr>
  </w:style>
  <w:style w:type="character" w:customStyle="1" w:styleId="a5">
    <w:name w:val="Горен колонтитул Знак"/>
    <w:link w:val="a4"/>
    <w:uiPriority w:val="99"/>
    <w:locked/>
    <w:rsid w:val="00C01FFD"/>
    <w:rPr>
      <w:rFonts w:ascii="TimokB" w:hAnsi="TimokB" w:cs="TimokB"/>
      <w:sz w:val="20"/>
      <w:szCs w:val="20"/>
      <w:lang w:val="en-US" w:eastAsia="bg-BG"/>
    </w:rPr>
  </w:style>
  <w:style w:type="paragraph" w:styleId="a6">
    <w:name w:val="footer"/>
    <w:basedOn w:val="a"/>
    <w:link w:val="a7"/>
    <w:uiPriority w:val="99"/>
    <w:rsid w:val="0070100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semiHidden/>
    <w:locked/>
    <w:rsid w:val="00DD758D"/>
    <w:rPr>
      <w:rFonts w:ascii="TimokB" w:hAnsi="TimokB" w:cs="TimokB"/>
      <w:sz w:val="26"/>
      <w:szCs w:val="26"/>
      <w:lang w:val="en-US"/>
    </w:rPr>
  </w:style>
  <w:style w:type="character" w:styleId="a8">
    <w:name w:val="Hyperlink"/>
    <w:uiPriority w:val="99"/>
    <w:rsid w:val="00E4467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A34E6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E3F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7E3FA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13@cik.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ik@cik.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k13@cik.b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1264</Words>
  <Characters>7208</Characters>
  <Application>Microsoft Office Word</Application>
  <DocSecurity>0</DocSecurity>
  <Lines>60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ОПЕРАТИВЕН ПЛАН</vt:lpstr>
      <vt:lpstr>ОПЕРАТИВЕН ПЛАН</vt:lpstr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ОПЕРАТИВЕН ПЛАН</dc:title>
  <dc:subject/>
  <dc:creator>Rik01</dc:creator>
  <cp:keywords/>
  <dc:description/>
  <cp:lastModifiedBy>Dell-PC</cp:lastModifiedBy>
  <cp:revision>14</cp:revision>
  <cp:lastPrinted>2021-11-14T14:10:00Z</cp:lastPrinted>
  <dcterms:created xsi:type="dcterms:W3CDTF">2022-09-28T16:37:00Z</dcterms:created>
  <dcterms:modified xsi:type="dcterms:W3CDTF">2024-06-07T12:04:00Z</dcterms:modified>
</cp:coreProperties>
</file>